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259A" w14:textId="77777777" w:rsidR="00307C14" w:rsidRDefault="00000000">
      <w:pPr>
        <w:tabs>
          <w:tab w:val="right" w:pos="9638"/>
        </w:tabs>
        <w:spacing w:after="360"/>
      </w:pPr>
      <w:r>
        <w:rPr>
          <w:noProof/>
        </w:rPr>
        <w:drawing>
          <wp:inline distT="0" distB="0" distL="0" distR="0" wp14:anchorId="446E442F" wp14:editId="553A917F">
            <wp:extent cx="1238250" cy="485775"/>
            <wp:effectExtent l="0" t="0" r="0" b="0"/>
            <wp:docPr id="1" name="logo" descr="Логотип PKROVSKY" title="PKROVS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A7585"/>
          <w:sz w:val="16"/>
          <w:szCs w:val="16"/>
        </w:rPr>
        <w:tab/>
        <w:t>ТЦ «Покровский Пассаж» · pkrovsky.com</w:t>
      </w:r>
    </w:p>
    <w:p w14:paraId="4C346EAB" w14:textId="77777777" w:rsidR="00307C14" w:rsidRDefault="00000000">
      <w:pPr>
        <w:pStyle w:val="1"/>
        <w:spacing w:after="80"/>
      </w:pPr>
      <w:r>
        <w:t>Политика в отношении обработки персональных данных</w:t>
      </w:r>
    </w:p>
    <w:p w14:paraId="12867B5A" w14:textId="77777777" w:rsidR="00307C14" w:rsidRDefault="00000000">
      <w:pPr>
        <w:pBdr>
          <w:bottom w:val="single" w:sz="12" w:space="8" w:color="1D4E89"/>
        </w:pBdr>
        <w:spacing w:after="280"/>
      </w:pPr>
      <w:r>
        <w:rPr>
          <w:color w:val="6A7585"/>
          <w:sz w:val="24"/>
          <w:szCs w:val="24"/>
        </w:rPr>
        <w:t>ООО «Торговый холдинг «Веда», интернет-магазин PKROVSKY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338"/>
      </w:tblGrid>
      <w:tr w:rsidR="00307C14" w14:paraId="7263F26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638" w:type="dxa"/>
            <w:gridSpan w:val="2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C36EE62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КРАТКО</w:t>
            </w:r>
          </w:p>
        </w:tc>
      </w:tr>
      <w:tr w:rsidR="00307C14" w14:paraId="49F5FD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F573A39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Кто</w:t>
            </w:r>
          </w:p>
        </w:tc>
        <w:tc>
          <w:tcPr>
            <w:tcW w:w="73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061909F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ООО «Торговый холдинг «Веда» (оператор персональных данных)</w:t>
            </w:r>
          </w:p>
        </w:tc>
      </w:tr>
      <w:tr w:rsidR="00307C14" w14:paraId="34097F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D0ECE9D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Чьи данные</w:t>
            </w:r>
          </w:p>
        </w:tc>
        <w:tc>
          <w:tcPr>
            <w:tcW w:w="73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C195CCA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Покупатели интернет-магазина, получатели заказов, участники программы лояльности, подписчики рассылок, посетители сайта</w:t>
            </w:r>
          </w:p>
        </w:tc>
      </w:tr>
      <w:tr w:rsidR="00307C14" w14:paraId="3F343C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B742F4B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Зачем</w:t>
            </w:r>
          </w:p>
        </w:tc>
        <w:tc>
          <w:tcPr>
            <w:tcW w:w="73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3473E77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Продавать и доставлять товары, вести личный кабинет и программу лояльности, отвечать на обращения, обеспечивать безопасность сайта. Реклама и аналитика только с вашего согласия</w:t>
            </w:r>
          </w:p>
        </w:tc>
      </w:tr>
      <w:tr w:rsidR="00307C14" w14:paraId="3B4DA9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2043847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Где хранятся</w:t>
            </w:r>
          </w:p>
        </w:tc>
        <w:tc>
          <w:tcPr>
            <w:tcW w:w="73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6EFDF14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В России</w:t>
            </w:r>
          </w:p>
        </w:tc>
      </w:tr>
      <w:tr w:rsidR="00307C14" w14:paraId="417FE6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D62014B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Сроки</w:t>
            </w:r>
          </w:p>
        </w:tc>
        <w:tc>
          <w:tcPr>
            <w:tcW w:w="73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3D87151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 xml:space="preserve">Для каждой цели срок указан в разделе </w:t>
            </w:r>
            <w:r>
              <w:fldChar w:fldCharType="begin"/>
            </w:r>
            <w:r>
              <w:instrText>REF _Ref_purposes \n \h \* MERGEFORMAT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p>
        </w:tc>
      </w:tr>
      <w:tr w:rsidR="00307C14" w14:paraId="2340CE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2B8A231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Ваши права</w:t>
            </w:r>
          </w:p>
        </w:tc>
        <w:tc>
          <w:tcPr>
            <w:tcW w:w="73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0331887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 xml:space="preserve">Раздел </w:t>
            </w:r>
            <w:r>
              <w:fldChar w:fldCharType="begin"/>
            </w:r>
            <w:r>
              <w:instrText>REF _Ref_rights \n \h \* MERGEFORMAT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  <w:r>
              <w:rPr>
                <w:color w:val="1B2433"/>
              </w:rPr>
              <w:t>. Запросы направляйте на order@pkrovsky.com</w:t>
            </w:r>
          </w:p>
        </w:tc>
      </w:tr>
      <w:tr w:rsidR="00307C14" w14:paraId="4E407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82BE9D6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Редакция</w:t>
            </w:r>
          </w:p>
        </w:tc>
        <w:tc>
          <w:tcPr>
            <w:tcW w:w="73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7B678AF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от 07.10.2026</w:t>
            </w:r>
          </w:p>
        </w:tc>
      </w:tr>
    </w:tbl>
    <w:p w14:paraId="1B571FBE" w14:textId="77777777" w:rsidR="00307C14" w:rsidRDefault="00000000">
      <w:pPr>
        <w:pStyle w:val="2"/>
        <w:spacing w:before="320" w:after="140"/>
      </w:pPr>
      <w:bookmarkStart w:id="0" w:name="_Ref_general"/>
      <w:r>
        <w:t>О чём эта Политика?</w:t>
      </w:r>
      <w:bookmarkEnd w:id="0"/>
    </w:p>
    <w:p w14:paraId="786985D3" w14:textId="77777777" w:rsidR="00307C14" w:rsidRDefault="00000000">
      <w:pPr>
        <w:spacing w:after="100" w:line="276" w:lineRule="auto"/>
        <w:jc w:val="both"/>
      </w:pPr>
      <w:r>
        <w:rPr>
          <w:color w:val="1B2433"/>
        </w:rPr>
        <w:t>Политика определяет, какие персональные данные обрабатывает ООО «Торговый холдинг «Веда» (далее — Оператор, «мы»), зачем, на каком основании, как долго и как они защищены, а также какие права есть у вас и как ими воспользоваться. Политика разработана во исполнение ч. 2 ст. 18.1 Федерального закона от 27.07.2006 № 152-ФЗ «О персональных данных» (далее — 152-ФЗ).</w:t>
      </w:r>
    </w:p>
    <w:p w14:paraId="033FECA3" w14:textId="77777777" w:rsidR="00307C14" w:rsidRDefault="00000000">
      <w:pPr>
        <w:spacing w:after="100" w:line="276" w:lineRule="auto"/>
        <w:jc w:val="both"/>
      </w:pPr>
      <w:r>
        <w:rPr>
          <w:color w:val="1B2433"/>
        </w:rPr>
        <w:t>Политика распространяется на обработку персональных данных клиентов Оператора и посетителей на сайте pkrovsky.com.</w:t>
      </w:r>
    </w:p>
    <w:p w14:paraId="4665DBCB" w14:textId="77777777" w:rsidR="00307C14" w:rsidRDefault="00000000">
      <w:pPr>
        <w:spacing w:after="100" w:line="276" w:lineRule="auto"/>
        <w:jc w:val="both"/>
      </w:pPr>
      <w:r>
        <w:rPr>
          <w:color w:val="1B2433"/>
        </w:rPr>
        <w:t>Принципы обработки: мы обрабатываем персональные данные законно и добросовестно, только для конкретных заранее определённых целей, в объёме, необходимом для цели, принимаем меры для точности и актуальности данных и храним их не дольше, чем нужно для цели (ст. 5 152-ФЗ).</w:t>
      </w:r>
    </w:p>
    <w:p w14:paraId="4CADC587" w14:textId="77777777" w:rsidR="00307C14" w:rsidRDefault="00000000">
      <w:pPr>
        <w:spacing w:after="100" w:line="276" w:lineRule="auto"/>
        <w:jc w:val="both"/>
      </w:pPr>
      <w:r>
        <w:rPr>
          <w:color w:val="1B2433"/>
        </w:rPr>
        <w:t>Политика не применяется к сайтам третьих лиц, на которые ведут ссылки с сайта pkrovsky.com.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938"/>
      </w:tblGrid>
      <w:tr w:rsidR="00307C14" w14:paraId="0ACF96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17FA129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Наименование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85688EB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Общество с ограниченной ответственностью «Торговый холдинг «Веда» (ООО «Торговый холдинг «Веда»)</w:t>
            </w:r>
          </w:p>
        </w:tc>
      </w:tr>
      <w:tr w:rsidR="00307C14" w14:paraId="0ECC08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8C24C3D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ОГРН / ИНН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0F3A9F6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1026605236239 / 6671122960</w:t>
            </w:r>
          </w:p>
        </w:tc>
      </w:tr>
      <w:tr w:rsidR="00307C14" w14:paraId="5DFE3A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4609196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Адрес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7BDF8CA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620000, Свердловская область, г.о. город Екатеринбург, г. Екатеринбург, ул. Розы Люксембург, стр. 4, помещ. 6/22</w:t>
            </w:r>
          </w:p>
        </w:tc>
      </w:tr>
      <w:tr w:rsidR="00307C14" w14:paraId="7E7CB0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D0F3213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Сайт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B00F325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pkrovsky.com</w:t>
            </w:r>
          </w:p>
        </w:tc>
      </w:tr>
      <w:tr w:rsidR="00307C14" w14:paraId="397483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079D15D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Электронная почта для обращений по персональным данным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C61A7F1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order@pkrovsky.com</w:t>
            </w:r>
          </w:p>
        </w:tc>
      </w:tr>
      <w:tr w:rsidR="00307C14" w14:paraId="3D6FE3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5D7FDEE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lastRenderedPageBreak/>
              <w:t>Политика обработки персональных данных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A3564FD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https://pkrovsky.com/about/policy</w:t>
            </w:r>
          </w:p>
        </w:tc>
      </w:tr>
      <w:tr w:rsidR="00307C14" w14:paraId="1D4F23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8644D79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Номер в реестре операторов Роскомнадзора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AFCBF9A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66-22-012131</w:t>
            </w:r>
          </w:p>
        </w:tc>
      </w:tr>
    </w:tbl>
    <w:p w14:paraId="0015AEAE" w14:textId="77777777" w:rsidR="00307C14" w:rsidRDefault="00000000">
      <w:pPr>
        <w:spacing w:before="120" w:after="100" w:line="276" w:lineRule="auto"/>
        <w:jc w:val="both"/>
      </w:pPr>
      <w:r>
        <w:rPr>
          <w:color w:val="1B2433"/>
        </w:rPr>
        <w:t>Отдельные условия обработки для личного кабинета и программы лояльности изложены в Пользовательском соглашении и в Правилах программы лояльности, а для рекламных рассылок, файлов cookie и систем аналитики трафика указаны в соответствующих согласиях. Они размещены на сайте рядом с формами, где принимаются или даются.</w:t>
      </w:r>
    </w:p>
    <w:p w14:paraId="5ADAF39E" w14:textId="77777777" w:rsidR="00307C14" w:rsidRDefault="00000000">
      <w:pPr>
        <w:pStyle w:val="2"/>
        <w:spacing w:before="320" w:after="140"/>
      </w:pPr>
      <w:bookmarkStart w:id="1" w:name="_Ref_glossary"/>
      <w:r>
        <w:t>Какие понятия мы используем?</w:t>
      </w:r>
      <w:bookmarkEnd w:id="1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307C14" w14:paraId="29E6EAF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00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CC0ED43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Понятие</w:t>
            </w:r>
          </w:p>
        </w:tc>
        <w:tc>
          <w:tcPr>
            <w:tcW w:w="6638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05AE3EE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Что означает</w:t>
            </w:r>
          </w:p>
        </w:tc>
      </w:tr>
      <w:tr w:rsidR="00307C14" w14:paraId="097EFF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AD0E6D7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Персональные данные</w:t>
            </w:r>
          </w:p>
        </w:tc>
        <w:tc>
          <w:tcPr>
            <w:tcW w:w="66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B34892A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Любая информация, относящаяся к прямо или косвенно определённому или определяемому физическому лицу (например, фамилия, имя, номер телефона, адрес электронной почты, адрес доставки, IP-адрес)</w:t>
            </w:r>
          </w:p>
        </w:tc>
      </w:tr>
      <w:tr w:rsidR="00307C14" w14:paraId="0AE581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82C0D1E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Обработка</w:t>
            </w:r>
          </w:p>
        </w:tc>
        <w:tc>
          <w:tcPr>
            <w:tcW w:w="66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D002DAF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Любое действие с персональными данными: сбор, запись, хранение, использование, передача, удаление, уничтожение и т. п.</w:t>
            </w:r>
          </w:p>
        </w:tc>
      </w:tr>
      <w:tr w:rsidR="00307C14" w14:paraId="19460B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1964C90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Оператор, «мы»</w:t>
            </w:r>
          </w:p>
        </w:tc>
        <w:tc>
          <w:tcPr>
            <w:tcW w:w="66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E03F7CC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ООО «Торговый холдинг «Веда»</w:t>
            </w:r>
          </w:p>
        </w:tc>
      </w:tr>
      <w:tr w:rsidR="00307C14" w14:paraId="6A282C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F34F949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Обработчик</w:t>
            </w:r>
          </w:p>
        </w:tc>
        <w:tc>
          <w:tcPr>
            <w:tcW w:w="66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E4C24B0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Лицо, которое обрабатывает данные по поручению Оператора</w:t>
            </w:r>
          </w:p>
        </w:tc>
      </w:tr>
      <w:tr w:rsidR="00307C14" w14:paraId="0BE68D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231F709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Распространение</w:t>
            </w:r>
          </w:p>
        </w:tc>
        <w:tc>
          <w:tcPr>
            <w:tcW w:w="66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1DED036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Раскрытие данных неопределённому кругу лиц, например публикация в интернете</w:t>
            </w:r>
          </w:p>
        </w:tc>
      </w:tr>
      <w:tr w:rsidR="00307C14" w14:paraId="5438B5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6CD228F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Cookie</w:t>
            </w:r>
          </w:p>
        </w:tc>
        <w:tc>
          <w:tcPr>
            <w:tcW w:w="66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6B3A11E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Небольшие файлы, которые сайт сохраняет в браузере</w:t>
            </w:r>
          </w:p>
        </w:tc>
      </w:tr>
      <w:tr w:rsidR="00307C14" w14:paraId="51AC18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E8CFD76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Система аналитики трафика</w:t>
            </w:r>
          </w:p>
        </w:tc>
        <w:tc>
          <w:tcPr>
            <w:tcW w:w="66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1E462B9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Сервис, который собирает статистику использования сайта (например, Яндекс Метрика)</w:t>
            </w:r>
          </w:p>
        </w:tc>
      </w:tr>
    </w:tbl>
    <w:p w14:paraId="522CBADB" w14:textId="77777777" w:rsidR="00307C14" w:rsidRDefault="00000000">
      <w:pPr>
        <w:pStyle w:val="2"/>
        <w:spacing w:before="320" w:after="140"/>
      </w:pPr>
      <w:bookmarkStart w:id="2" w:name="_Ref_subjects"/>
      <w:r>
        <w:t>Чьи данные мы обрабатываем?</w:t>
      </w:r>
      <w:bookmarkEnd w:id="2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307C14" w14:paraId="2F7BE04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00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9093396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Категория</w:t>
            </w:r>
          </w:p>
        </w:tc>
        <w:tc>
          <w:tcPr>
            <w:tcW w:w="6638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10CB4AC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Кто это</w:t>
            </w:r>
          </w:p>
        </w:tc>
      </w:tr>
      <w:tr w:rsidR="00307C14" w14:paraId="690077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E581408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Покупатели</w:t>
            </w:r>
          </w:p>
        </w:tc>
        <w:tc>
          <w:tcPr>
            <w:tcW w:w="66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40543A2" w14:textId="6F0C8393" w:rsidR="00307C14" w:rsidRDefault="00D30E50">
            <w:pPr>
              <w:spacing w:line="276" w:lineRule="auto"/>
            </w:pPr>
            <w:r>
              <w:rPr>
                <w:color w:val="1B2433"/>
                <w:lang w:val="ru-RU"/>
              </w:rPr>
              <w:t>Лица</w:t>
            </w:r>
            <w:r w:rsidR="00000000">
              <w:rPr>
                <w:color w:val="1B2433"/>
              </w:rPr>
              <w:t>, которые покупают товары в интернет-магазине pkrovsky.com, в том числе обращаются с претензиями</w:t>
            </w:r>
          </w:p>
        </w:tc>
      </w:tr>
      <w:tr w:rsidR="00307C14" w14:paraId="3394DA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1FC92F9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Получатели заказов</w:t>
            </w:r>
          </w:p>
        </w:tc>
        <w:tc>
          <w:tcPr>
            <w:tcW w:w="66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19F33D8" w14:textId="2EAA5EDA" w:rsidR="00307C14" w:rsidRDefault="00000000">
            <w:pPr>
              <w:spacing w:line="276" w:lineRule="auto"/>
            </w:pPr>
            <w:r>
              <w:rPr>
                <w:color w:val="1B2433"/>
              </w:rPr>
              <w:t>Л</w:t>
            </w:r>
            <w:proofErr w:type="spellStart"/>
            <w:r w:rsidR="00D30E50">
              <w:rPr>
                <w:color w:val="1B2433"/>
                <w:lang w:val="ru-RU"/>
              </w:rPr>
              <w:t>ица</w:t>
            </w:r>
            <w:proofErr w:type="spellEnd"/>
            <w:r>
              <w:rPr>
                <w:color w:val="1B2433"/>
              </w:rPr>
              <w:t>, которых покупатель указал как получателей заказа</w:t>
            </w:r>
          </w:p>
        </w:tc>
      </w:tr>
      <w:tr w:rsidR="00307C14" w14:paraId="091388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07E3D33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Участники программы лояльности</w:t>
            </w:r>
          </w:p>
        </w:tc>
        <w:tc>
          <w:tcPr>
            <w:tcW w:w="66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5FEBFDE" w14:textId="09F06B4E" w:rsidR="00307C14" w:rsidRDefault="00000000">
            <w:pPr>
              <w:spacing w:line="276" w:lineRule="auto"/>
            </w:pPr>
            <w:r>
              <w:rPr>
                <w:color w:val="1B2433"/>
              </w:rPr>
              <w:t>Л</w:t>
            </w:r>
            <w:proofErr w:type="spellStart"/>
            <w:r w:rsidR="00D30E50">
              <w:rPr>
                <w:color w:val="1B2433"/>
                <w:lang w:val="ru-RU"/>
              </w:rPr>
              <w:t>ица</w:t>
            </w:r>
            <w:proofErr w:type="spellEnd"/>
            <w:r>
              <w:rPr>
                <w:color w:val="1B2433"/>
              </w:rPr>
              <w:t>, зарегистрированные в личном кабинете или оформившие бонусную карту</w:t>
            </w:r>
          </w:p>
        </w:tc>
      </w:tr>
      <w:tr w:rsidR="00307C14" w14:paraId="0CC4DE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D699DED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Подписчики</w:t>
            </w:r>
          </w:p>
        </w:tc>
        <w:tc>
          <w:tcPr>
            <w:tcW w:w="66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7DC62BD" w14:textId="5262BAFD" w:rsidR="00307C14" w:rsidRDefault="00000000">
            <w:pPr>
              <w:spacing w:line="276" w:lineRule="auto"/>
            </w:pPr>
            <w:r>
              <w:rPr>
                <w:color w:val="1B2433"/>
              </w:rPr>
              <w:t>Л</w:t>
            </w:r>
            <w:proofErr w:type="spellStart"/>
            <w:r w:rsidR="00D30E50">
              <w:rPr>
                <w:color w:val="1B2433"/>
                <w:lang w:val="ru-RU"/>
              </w:rPr>
              <w:t>ица</w:t>
            </w:r>
            <w:proofErr w:type="spellEnd"/>
            <w:r>
              <w:rPr>
                <w:color w:val="1B2433"/>
              </w:rPr>
              <w:t>, давшие согласие на получение рекламы</w:t>
            </w:r>
          </w:p>
        </w:tc>
      </w:tr>
      <w:tr w:rsidR="00307C14" w14:paraId="7B7FCB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789656E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Посетители сайта</w:t>
            </w:r>
          </w:p>
        </w:tc>
        <w:tc>
          <w:tcPr>
            <w:tcW w:w="66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D0532EE" w14:textId="3845760C" w:rsidR="00307C14" w:rsidRDefault="00000000">
            <w:pPr>
              <w:spacing w:line="276" w:lineRule="auto"/>
            </w:pPr>
            <w:r>
              <w:rPr>
                <w:color w:val="1B2433"/>
              </w:rPr>
              <w:t>Л</w:t>
            </w:r>
            <w:proofErr w:type="spellStart"/>
            <w:r w:rsidR="00D30E50">
              <w:rPr>
                <w:color w:val="1B2433"/>
                <w:lang w:val="ru-RU"/>
              </w:rPr>
              <w:t>ица</w:t>
            </w:r>
            <w:proofErr w:type="spellEnd"/>
            <w:r>
              <w:rPr>
                <w:color w:val="1B2433"/>
              </w:rPr>
              <w:t xml:space="preserve">, которые пользуются </w:t>
            </w:r>
            <w:r w:rsidR="00D30E50">
              <w:rPr>
                <w:color w:val="1B2433"/>
                <w:lang w:val="ru-RU"/>
              </w:rPr>
              <w:t xml:space="preserve">сайтом </w:t>
            </w:r>
            <w:r>
              <w:rPr>
                <w:color w:val="1B2433"/>
              </w:rPr>
              <w:t>pkrovsky.com</w:t>
            </w:r>
          </w:p>
        </w:tc>
      </w:tr>
    </w:tbl>
    <w:p w14:paraId="70C0DE81" w14:textId="77777777" w:rsidR="00307C14" w:rsidRDefault="00000000">
      <w:pPr>
        <w:pStyle w:val="2"/>
        <w:spacing w:before="320" w:after="140"/>
      </w:pPr>
      <w:bookmarkStart w:id="3" w:name="_Ref_purposes"/>
      <w:r>
        <w:t>Зачем, какие данные, на каком основании и как долго?</w:t>
      </w:r>
      <w:bookmarkEnd w:id="3"/>
    </w:p>
    <w:p w14:paraId="3224ECFB" w14:textId="77777777" w:rsidR="00307C14" w:rsidRDefault="00000000">
      <w:pPr>
        <w:spacing w:after="100" w:line="276" w:lineRule="auto"/>
        <w:jc w:val="both"/>
      </w:pPr>
      <w:r>
        <w:rPr>
          <w:color w:val="1B2433"/>
        </w:rPr>
        <w:t xml:space="preserve">Для каждой цели мы обрабатываем только те данные, которые для неё нужны. После окончания срока данные уничтожаются в порядке, указанном в разделе </w:t>
      </w:r>
      <w:r>
        <w:fldChar w:fldCharType="begin"/>
      </w:r>
      <w:r>
        <w:instrText>REF _Ref_retention \n \h \* MERGEFORMAT</w:instrText>
      </w:r>
      <w:r>
        <w:fldChar w:fldCharType="separate"/>
      </w:r>
      <w:r>
        <w:t>8</w:t>
      </w:r>
      <w:r>
        <w:fldChar w:fldCharType="end"/>
      </w:r>
      <w:r>
        <w:rPr>
          <w:color w:val="1B2433"/>
        </w:rPr>
        <w:t>.</w:t>
      </w:r>
    </w:p>
    <w:p w14:paraId="4DA4253C" w14:textId="77777777" w:rsidR="00307C14" w:rsidRDefault="00000000">
      <w:pPr>
        <w:pStyle w:val="3"/>
        <w:spacing w:before="240" w:after="100"/>
      </w:pPr>
      <w:r>
        <w:lastRenderedPageBreak/>
        <w:t>Продажа и доставка товаров в интернет-магазине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938"/>
      </w:tblGrid>
      <w:tr w:rsidR="00307C14" w14:paraId="195745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D3556A6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Чьи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249EEB3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Покупатели, получатели заказов</w:t>
            </w:r>
          </w:p>
        </w:tc>
      </w:tr>
      <w:tr w:rsidR="00307C14" w14:paraId="383B9C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40E94B3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Какие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E6B82C5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Фамилия, имя.</w:t>
            </w:r>
          </w:p>
          <w:p w14:paraId="7D84C768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Номер телефона.</w:t>
            </w:r>
          </w:p>
          <w:p w14:paraId="69E2ED1F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Адрес электронной почты.</w:t>
            </w:r>
          </w:p>
          <w:p w14:paraId="41AFA058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Адрес доставки.</w:t>
            </w:r>
          </w:p>
          <w:p w14:paraId="09A720E5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Номер, состав и сумма заказа.</w:t>
            </w:r>
          </w:p>
          <w:p w14:paraId="6BA5AB42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Способ, статус и идентификатор платёжной операции.</w:t>
            </w:r>
          </w:p>
          <w:p w14:paraId="4DA7FA69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Для направления кассового чека: адрес электронной почты или номер телефона.</w:t>
            </w:r>
          </w:p>
          <w:p w14:paraId="403E7C84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Для получателя: фамилия, имя, телефон.</w:t>
            </w:r>
          </w:p>
        </w:tc>
      </w:tr>
      <w:tr w:rsidR="00307C14" w14:paraId="64C41A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1FA93C6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Основание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503FB14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Заключение и исполнение договора купли-продажи, стороной или выгодоприобретателем по которому является субъект (п. 5 ч. 1 ст. 6, п. 2 ч. 4 ст. 18 152-ФЗ)</w:t>
            </w:r>
          </w:p>
        </w:tc>
      </w:tr>
      <w:tr w:rsidR="00307C14" w14:paraId="11EC8E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23AE5AA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Срок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8899A2D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До исполнения договора и 3 года после, для защиты в возможном споре (ст. 196, 200 ГК РФ). Данные в первичных учётных документах хранятся 5 лет после окончания отчётного года (ч. 1 ст. 29 Федерального закона от 06.12.2011 № 402-ФЗ «О бухгалтерском учёте», далее — 402-ФЗ)</w:t>
            </w:r>
          </w:p>
        </w:tc>
      </w:tr>
    </w:tbl>
    <w:p w14:paraId="3B10BE84" w14:textId="77777777" w:rsidR="00307C14" w:rsidRDefault="00000000">
      <w:pPr>
        <w:pStyle w:val="3"/>
        <w:spacing w:before="240" w:after="100"/>
      </w:pPr>
      <w:r>
        <w:t>Возврат, обмен и рассмотрение претензий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938"/>
      </w:tblGrid>
      <w:tr w:rsidR="00307C14" w14:paraId="1E1557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C6994FD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Чьи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98568E1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Покупатели</w:t>
            </w:r>
          </w:p>
        </w:tc>
      </w:tr>
      <w:tr w:rsidR="00307C14" w14:paraId="7AB4F3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3D277AC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Какие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C45CED0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Фамилия, имя, отчество.</w:t>
            </w:r>
          </w:p>
          <w:p w14:paraId="0D1BC66D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Номер телефона.</w:t>
            </w:r>
          </w:p>
          <w:p w14:paraId="7D97F44C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Адрес для ответа.</w:t>
            </w:r>
          </w:p>
          <w:p w14:paraId="49840A5C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Сведения о товаре и покупке.</w:t>
            </w:r>
          </w:p>
          <w:p w14:paraId="698E43E9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Суть требования.</w:t>
            </w:r>
          </w:p>
          <w:p w14:paraId="11D02F58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Для возврата денег: реквизиты банковского счёта.</w:t>
            </w:r>
          </w:p>
        </w:tc>
      </w:tr>
      <w:tr w:rsidR="00307C14" w14:paraId="104893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AEC4A43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Основание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5E9AAC2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Исполнение договора и обязанностей продавца по Закону РФ «О защите прав потребителей» (п. 2, 5 ч. 1 ст. 6 152-ФЗ)</w:t>
            </w:r>
          </w:p>
        </w:tc>
      </w:tr>
      <w:tr w:rsidR="00307C14" w14:paraId="55B7B3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B57B902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Срок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F616048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3 года после рассмотрения требования, для защиты в возможном споре (ст. 196, 200 ГК РФ). Документы о возврате денег хранятся 5 лет после окончания отчётного года (ч. 1 ст. 29 402-ФЗ)</w:t>
            </w:r>
          </w:p>
        </w:tc>
      </w:tr>
    </w:tbl>
    <w:p w14:paraId="03628DEA" w14:textId="77777777" w:rsidR="00307C14" w:rsidRDefault="00000000">
      <w:pPr>
        <w:pStyle w:val="3"/>
        <w:spacing w:before="240" w:after="100"/>
      </w:pPr>
      <w:r>
        <w:lastRenderedPageBreak/>
        <w:t>Личный кабинет и программа лояльности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938"/>
      </w:tblGrid>
      <w:tr w:rsidR="00307C14" w14:paraId="2BC0FD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6EAEA13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Чьи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D22D137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Участники программы лояльности, достигшие 18 лет</w:t>
            </w:r>
          </w:p>
        </w:tc>
      </w:tr>
      <w:tr w:rsidR="00307C14" w14:paraId="485C7D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5CECA61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Какие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936AA42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Фамилия, имя.</w:t>
            </w:r>
          </w:p>
          <w:p w14:paraId="112E503D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Номер телефона.</w:t>
            </w:r>
          </w:p>
          <w:p w14:paraId="38C8F8B8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Адрес электронной почты.</w:t>
            </w:r>
          </w:p>
          <w:p w14:paraId="10FA8C67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Адрес доставки.</w:t>
            </w:r>
          </w:p>
          <w:p w14:paraId="76E911EC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Номер виртуальной бонусной карты.</w:t>
            </w:r>
          </w:p>
          <w:p w14:paraId="66618803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Сведения о заказах и покупках в интернет-магазине.</w:t>
            </w:r>
          </w:p>
          <w:p w14:paraId="46ABCFE7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Начисление, списание и остаток бонусов.</w:t>
            </w:r>
          </w:p>
          <w:p w14:paraId="4853B193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Идентификатор личного кабинета.</w:t>
            </w:r>
          </w:p>
          <w:p w14:paraId="4DD03A61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IP-адрес, сведения об устройстве и браузере, дата и время входа.</w:t>
            </w:r>
          </w:p>
        </w:tc>
      </w:tr>
      <w:tr w:rsidR="00307C14" w14:paraId="526D4B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F3DA3D8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Основание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AC353A9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Договор: Пользовательское соглашение и Правила программы лояльности, которые принимаются вводом кода из SMS (п. 5 ч. 1 ст. 6 152-ФЗ)</w:t>
            </w:r>
          </w:p>
        </w:tc>
      </w:tr>
      <w:tr w:rsidR="00307C14" w14:paraId="073488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5E6A33F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Срок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C118553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До удаления личного кабинета или выхода из программы, но не более 3 лет с последней покупки или последнего входа в личный кабинет</w:t>
            </w:r>
          </w:p>
        </w:tc>
      </w:tr>
    </w:tbl>
    <w:p w14:paraId="055394AB" w14:textId="77777777" w:rsidR="00307C14" w:rsidRDefault="00000000">
      <w:pPr>
        <w:pStyle w:val="3"/>
        <w:spacing w:before="240" w:after="100"/>
      </w:pPr>
      <w:r>
        <w:t>Рекламные рассылки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938"/>
      </w:tblGrid>
      <w:tr w:rsidR="00307C14" w14:paraId="4E6E31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27B1DF7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Чьи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8396F42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Подписчики</w:t>
            </w:r>
          </w:p>
        </w:tc>
      </w:tr>
      <w:tr w:rsidR="00307C14" w14:paraId="601DBD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478BAC4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Какие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6A1EDBC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Фамилия, имя.</w:t>
            </w:r>
          </w:p>
          <w:p w14:paraId="1D2A1ACB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Номер телефона.</w:t>
            </w:r>
          </w:p>
          <w:p w14:paraId="73529AE3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Адрес электронной почты.</w:t>
            </w:r>
          </w:p>
          <w:p w14:paraId="430CD8B2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Номер бонусной карты.</w:t>
            </w:r>
          </w:p>
          <w:p w14:paraId="5EE20399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Сведения о покупках.</w:t>
            </w:r>
          </w:p>
          <w:p w14:paraId="1FB0E3BE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Сведения о заказах и об изменениях в личном кабинете.</w:t>
            </w:r>
          </w:p>
        </w:tc>
      </w:tr>
      <w:tr w:rsidR="00307C14" w14:paraId="235314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00449E8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Каналы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F94321A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SMS, электронная почта, мессенджер MAX</w:t>
            </w:r>
          </w:p>
        </w:tc>
      </w:tr>
      <w:tr w:rsidR="00307C14" w14:paraId="4D016F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5389D4B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Основание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7F71586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Согласие на обработку данных в целях продвижения товаров и на получение рекламы (п. 1 ч. 1 ст. 6, ч. 1 ст. 15 152-ФЗ; ч. 1 ст. 18 Федерального закона «О рекламе»)</w:t>
            </w:r>
          </w:p>
        </w:tc>
      </w:tr>
      <w:tr w:rsidR="00307C14" w14:paraId="2627BB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B2EA990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Срок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82BDF70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До отзыва согласия, но не более 3 лет с наиболее поздней из дат: последней покупки, последнего входа в личный кабинет или предоставления согласия. Рассылка прекращается немедленно по требованию</w:t>
            </w:r>
          </w:p>
        </w:tc>
      </w:tr>
    </w:tbl>
    <w:p w14:paraId="5D55F790" w14:textId="77777777" w:rsidR="00307C14" w:rsidRDefault="00000000">
      <w:pPr>
        <w:pStyle w:val="3"/>
        <w:spacing w:before="240" w:after="100"/>
      </w:pPr>
      <w:r>
        <w:lastRenderedPageBreak/>
        <w:t>Работа сайта, аналитика и реклама в сервисах Яндекса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938"/>
      </w:tblGrid>
      <w:tr w:rsidR="00307C14" w14:paraId="7A03F0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607349E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Чьи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D7A5B0E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Посетители сайта</w:t>
            </w:r>
          </w:p>
        </w:tc>
      </w:tr>
      <w:tr w:rsidR="00307C14" w14:paraId="27BD0C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4387064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Какие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43C5013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Файлы cookie и идентификаторы.</w:t>
            </w:r>
          </w:p>
          <w:p w14:paraId="18D88EAB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IP-адрес и примерное местоположение.</w:t>
            </w:r>
          </w:p>
          <w:p w14:paraId="46E5FE94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Сведения о браузере, устройстве и операционной системе.</w:t>
            </w:r>
          </w:p>
          <w:p w14:paraId="0064400C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Источник перехода, просмотренные страницы и действия.</w:t>
            </w:r>
          </w:p>
          <w:p w14:paraId="20F9BC64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Дата и время посещения.</w:t>
            </w:r>
          </w:p>
        </w:tc>
      </w:tr>
      <w:tr w:rsidR="00307C14" w14:paraId="0211B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A903151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Основание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8C0A8A0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Необходимые cookie (корзина, вход, безопасность): исполнение договора и работа сайта (п. 5 ч. 1 ст. 6 152-ФЗ). Аналитика (Яндекс Метрика) и реклама (Яндекс Директ): согласие, которое даётся в cookie-баннере на сайте (п. 1 ч. 1 ст. 6 152-ФЗ)</w:t>
            </w:r>
          </w:p>
        </w:tc>
      </w:tr>
      <w:tr w:rsidR="00307C14" w14:paraId="218126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DC3D75A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Срок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D29A3E3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Необходимые cookie: на время сеанса или до 1 года. Аналитика и реклама: 1 год с даты согласия или до его отзыва</w:t>
            </w:r>
          </w:p>
        </w:tc>
      </w:tr>
    </w:tbl>
    <w:p w14:paraId="72B04543" w14:textId="77777777" w:rsidR="00307C14" w:rsidRDefault="00000000">
      <w:pPr>
        <w:pStyle w:val="3"/>
        <w:spacing w:before="240" w:after="100"/>
      </w:pPr>
      <w:r>
        <w:t>Персональные рекомендации товаров на сайте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938"/>
      </w:tblGrid>
      <w:tr w:rsidR="00307C14" w14:paraId="7F8D74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F5DFFF7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Чьи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431A4D7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Посетители сайта и участники программы лояльности</w:t>
            </w:r>
          </w:p>
        </w:tc>
      </w:tr>
      <w:tr w:rsidR="00307C14" w14:paraId="0BB0C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0AF5C75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Какие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7ADA7C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Сведения о действиях на сайте: просмотры товаров и разделов, клики, поисковые запросы, добавление товаров в корзину.</w:t>
            </w:r>
          </w:p>
          <w:p w14:paraId="0E1C82C5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Сведения о заказах и покупках.</w:t>
            </w:r>
          </w:p>
          <w:p w14:paraId="76D16A1F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Файлы cookie и идентификаторы.</w:t>
            </w:r>
          </w:p>
          <w:p w14:paraId="5AE12E0E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Сведения о браузере и устройстве.</w:t>
            </w:r>
          </w:p>
        </w:tc>
      </w:tr>
      <w:tr w:rsidR="00307C14" w14:paraId="05FCC0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7BFAA8F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Основание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EFEF4A9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Согласие, которое даётся в cookie-баннере на сайте (п. 1 ч. 1 ст. 6 152-ФЗ). Без согласия показываются общие рекомендации. Правила применения рекомендательных технологий изложены в Пользовательском соглашении</w:t>
            </w:r>
          </w:p>
        </w:tc>
      </w:tr>
      <w:tr w:rsidR="00307C14" w14:paraId="5C8E54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C72B94F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Срок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83BE35D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1 год с даты согласия или до его отзыва</w:t>
            </w:r>
          </w:p>
        </w:tc>
      </w:tr>
    </w:tbl>
    <w:p w14:paraId="5B4EA965" w14:textId="77777777" w:rsidR="00307C14" w:rsidRDefault="00000000">
      <w:pPr>
        <w:pStyle w:val="3"/>
        <w:spacing w:before="240" w:after="100"/>
      </w:pPr>
      <w:r>
        <w:t>Подтверждение принятия условий и согласий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938"/>
      </w:tblGrid>
      <w:tr w:rsidR="00307C14" w14:paraId="339739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3C5716A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Чьи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89CD4A8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Посетители сайта, участники программы лояльности, подписчики</w:t>
            </w:r>
          </w:p>
        </w:tc>
      </w:tr>
      <w:tr w:rsidR="00307C14" w14:paraId="1681C5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B84CE51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Какие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0EBE0D4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Номер телефона.</w:t>
            </w:r>
          </w:p>
          <w:p w14:paraId="341CF1F8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Адрес электронной почты.</w:t>
            </w:r>
          </w:p>
          <w:p w14:paraId="557B7F79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Дата и время действия.</w:t>
            </w:r>
          </w:p>
          <w:p w14:paraId="7DD630A0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Версия документа.</w:t>
            </w:r>
          </w:p>
          <w:p w14:paraId="1D146B01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IP-адрес.</w:t>
            </w:r>
          </w:p>
          <w:p w14:paraId="3359C906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Сведения о нажатии кнопки «Принять», вводе кода из SMS или отметке согласия.</w:t>
            </w:r>
          </w:p>
        </w:tc>
      </w:tr>
      <w:tr w:rsidR="00307C14" w14:paraId="6C086E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B8FC112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Основание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4EE7B99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Законный интерес Оператора по подтверждению принятых условий и согласий и защите своих прав в споре (п. 7 ч. 1 ст. 6 152-ФЗ; ч. 1 ст. 18 Федерального закона «О рекламе»)</w:t>
            </w:r>
          </w:p>
        </w:tc>
      </w:tr>
      <w:tr w:rsidR="00307C14" w14:paraId="701097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A946BD7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Срок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AF9E69B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Пока действует согласие или соглашение, и 3 года после их прекращения (ст. 196, 200 ГК РФ)</w:t>
            </w:r>
          </w:p>
        </w:tc>
      </w:tr>
    </w:tbl>
    <w:p w14:paraId="478E4FF8" w14:textId="77777777" w:rsidR="00307C14" w:rsidRDefault="00000000">
      <w:pPr>
        <w:pStyle w:val="3"/>
        <w:spacing w:before="240" w:after="100"/>
      </w:pPr>
      <w:r>
        <w:lastRenderedPageBreak/>
        <w:t>Безопасность сайта и личного кабинета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938"/>
      </w:tblGrid>
      <w:tr w:rsidR="00307C14" w14:paraId="715415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99EC46C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Чьи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AE22938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Посетители сайта, участники программы лояльности</w:t>
            </w:r>
          </w:p>
        </w:tc>
      </w:tr>
      <w:tr w:rsidR="00307C14" w14:paraId="409E0C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1D6EAC4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Какие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CF93F3C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IP-адрес.</w:t>
            </w:r>
          </w:p>
          <w:p w14:paraId="30FBDF6D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Сведения о браузере, устройстве и операционной системе.</w:t>
            </w:r>
          </w:p>
          <w:p w14:paraId="49B73163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Дата и время входа и действий.</w:t>
            </w:r>
          </w:p>
          <w:p w14:paraId="13EE862C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Журналы событий и ошибок.</w:t>
            </w:r>
          </w:p>
        </w:tc>
      </w:tr>
      <w:tr w:rsidR="00307C14" w14:paraId="67883E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A4C54F4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Основание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D63C4F9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Законный интерес Оператора по защите сайта и личных кабинетов от несанкционированного доступа и мошенничества (п. 7 ч. 1 ст. 6 152-ФЗ)</w:t>
            </w:r>
          </w:p>
        </w:tc>
      </w:tr>
      <w:tr w:rsidR="00307C14" w14:paraId="20AB6B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0BF7305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Срок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BAC6BAB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1 год с даты входа или действия на сайте</w:t>
            </w:r>
          </w:p>
        </w:tc>
      </w:tr>
    </w:tbl>
    <w:p w14:paraId="6B4F46C8" w14:textId="77777777" w:rsidR="00307C14" w:rsidRDefault="00000000">
      <w:pPr>
        <w:pStyle w:val="3"/>
        <w:spacing w:before="240" w:after="100"/>
      </w:pPr>
      <w:r>
        <w:t>Обращения покупателей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938"/>
      </w:tblGrid>
      <w:tr w:rsidR="00307C14" w14:paraId="63218B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B5B4C8F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Чьи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894E4FC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Покупатели и посетители, которые обратились к нам по телефону, в мессенджере MAX или по электронной почте</w:t>
            </w:r>
          </w:p>
        </w:tc>
      </w:tr>
      <w:tr w:rsidR="00307C14" w14:paraId="70E8D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90426BB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Какие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F4E81CA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Фамилия, имя.</w:t>
            </w:r>
          </w:p>
          <w:p w14:paraId="11D60285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Номер телефона.</w:t>
            </w:r>
          </w:p>
          <w:p w14:paraId="5A2B5D84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Адрес электронной почты или идентификатор аккаунта в MAX, если вы пишете оттуда.</w:t>
            </w:r>
          </w:p>
          <w:p w14:paraId="4CAF6971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Содержание обращения и переписки.</w:t>
            </w:r>
          </w:p>
          <w:p w14:paraId="006D01C0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При телефонном звонке: запись разговора (мы можем записывать звонки и предупреждаем об этом в начале разговора).</w:t>
            </w:r>
          </w:p>
        </w:tc>
      </w:tr>
      <w:tr w:rsidR="00307C14" w14:paraId="39B2DE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EFC45EB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Основание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F131254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Заключение и исполнение договора по вашей инициативе (п. 5 ч. 1 ст. 6 152-ФЗ); ответ на запрос субъекта персональных данных: исполнение обязанности по закону (п. 2 ч. 1 ст. 6 152-ФЗ); запись разговоров: законный интерес Оператора по контролю качества обслуживания и защите своих прав в споре (п. 7 ч. 1 ст. 6 152-ФЗ)</w:t>
            </w:r>
          </w:p>
        </w:tc>
      </w:tr>
      <w:tr w:rsidR="00307C14" w14:paraId="26449C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E169674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Срок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396ABAB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1 год с даты получения обращения</w:t>
            </w:r>
          </w:p>
        </w:tc>
      </w:tr>
    </w:tbl>
    <w:p w14:paraId="3136E0D5" w14:textId="77777777" w:rsidR="00307C14" w:rsidRDefault="00000000">
      <w:pPr>
        <w:pStyle w:val="3"/>
        <w:spacing w:before="240" w:after="100"/>
      </w:pPr>
      <w:r>
        <w:t>Бухгалтерский и налоговый учёт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938"/>
      </w:tblGrid>
      <w:tr w:rsidR="00307C14" w14:paraId="5FC88B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15C1EC7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Чьи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6157223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Покупатели, получатели заказов</w:t>
            </w:r>
          </w:p>
        </w:tc>
      </w:tr>
      <w:tr w:rsidR="00307C14" w14:paraId="31A83A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B92C442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Какие данные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87FDFAF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Данные, содержащиеся в первичных учётных документах:</w:t>
            </w:r>
          </w:p>
          <w:p w14:paraId="1CB50FE6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Фамилия, имя, отчество.</w:t>
            </w:r>
          </w:p>
          <w:p w14:paraId="692F9D6E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Сумма и состав операции.</w:t>
            </w:r>
          </w:p>
          <w:p w14:paraId="62B76B9C" w14:textId="77777777" w:rsidR="00307C14" w:rsidRDefault="00000000">
            <w:pPr>
              <w:keepNext/>
              <w:numPr>
                <w:ilvl w:val="0"/>
                <w:numId w:val="3"/>
              </w:numPr>
              <w:spacing w:line="276" w:lineRule="auto"/>
              <w:ind w:left="227" w:hanging="227"/>
            </w:pPr>
            <w:r>
              <w:rPr>
                <w:color w:val="1B2433"/>
              </w:rPr>
              <w:t>Реквизиты банковского счёта при возврате денег.</w:t>
            </w:r>
          </w:p>
        </w:tc>
      </w:tr>
      <w:tr w:rsidR="00307C14" w14:paraId="64BD0B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DC71023" w14:textId="77777777" w:rsidR="00307C14" w:rsidRDefault="00000000">
            <w:pPr>
              <w:keepNext/>
              <w:spacing w:line="276" w:lineRule="auto"/>
            </w:pPr>
            <w:r>
              <w:rPr>
                <w:b/>
                <w:bCs/>
                <w:color w:val="1B2433"/>
              </w:rPr>
              <w:t>Основание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8C2D046" w14:textId="77777777" w:rsidR="00307C14" w:rsidRDefault="00000000">
            <w:pPr>
              <w:keepNext/>
              <w:spacing w:line="276" w:lineRule="auto"/>
            </w:pPr>
            <w:r>
              <w:rPr>
                <w:color w:val="1B2433"/>
              </w:rPr>
              <w:t>Исполнение обязанностей по закону (п. 2 ч. 1 ст. 6 152-ФЗ; Налоговый кодекс РФ; 402-ФЗ; Федеральный закон от 22.05.2003 № 54-ФЗ «О применении контрольно-кассовой техники»)</w:t>
            </w:r>
          </w:p>
        </w:tc>
      </w:tr>
      <w:tr w:rsidR="00307C14" w14:paraId="6834B9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361F5CB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1B2433"/>
              </w:rPr>
              <w:t>Срок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01F34AE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5 лет после окончания отчётного года (ч. 1 ст. 29 402-ФЗ)</w:t>
            </w:r>
          </w:p>
        </w:tc>
      </w:tr>
    </w:tbl>
    <w:p w14:paraId="49ACDAC7" w14:textId="77777777" w:rsidR="00307C14" w:rsidRDefault="00000000">
      <w:pPr>
        <w:pStyle w:val="2"/>
        <w:spacing w:before="320" w:after="140"/>
      </w:pPr>
      <w:bookmarkStart w:id="4" w:name="_Ref_actions"/>
      <w:r>
        <w:t>Что мы делаем с данными?</w:t>
      </w:r>
      <w:bookmarkEnd w:id="4"/>
    </w:p>
    <w:p w14:paraId="0751EC13" w14:textId="77777777" w:rsidR="00307C14" w:rsidRDefault="00000000">
      <w:pPr>
        <w:spacing w:after="100" w:line="276" w:lineRule="auto"/>
        <w:jc w:val="both"/>
      </w:pPr>
      <w:r>
        <w:rPr>
          <w:color w:val="1B2433"/>
        </w:rPr>
        <w:t>Перечень действий: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 Распространение персональных данных не осуществляется.</w:t>
      </w:r>
    </w:p>
    <w:p w14:paraId="6CDA37F7" w14:textId="77777777" w:rsidR="00307C14" w:rsidRDefault="00000000">
      <w:pPr>
        <w:spacing w:after="100" w:line="276" w:lineRule="auto"/>
        <w:jc w:val="both"/>
      </w:pPr>
      <w:r>
        <w:rPr>
          <w:color w:val="1B2433"/>
        </w:rPr>
        <w:lastRenderedPageBreak/>
        <w:t>Способ обработки смешанный: с использованием средств автоматизации и без них, с передачей по внутренней сети Оператора и по сети Интернет.</w:t>
      </w:r>
    </w:p>
    <w:p w14:paraId="0AA1FF3C" w14:textId="77777777" w:rsidR="00307C14" w:rsidRDefault="00000000">
      <w:pPr>
        <w:spacing w:after="100" w:line="276" w:lineRule="auto"/>
        <w:jc w:val="both"/>
      </w:pPr>
      <w:r>
        <w:rPr>
          <w:color w:val="1B2433"/>
        </w:rPr>
        <w:t>Мы не принимаем решений, порождающих для вас юридические последствия, исключительно на основе автоматизированной обработки (ст. 16 152-ФЗ).</w:t>
      </w:r>
    </w:p>
    <w:p w14:paraId="03C9680F" w14:textId="77777777" w:rsidR="00307C14" w:rsidRDefault="00000000">
      <w:pPr>
        <w:spacing w:after="100" w:line="276" w:lineRule="auto"/>
        <w:jc w:val="both"/>
      </w:pPr>
      <w:r>
        <w:rPr>
          <w:color w:val="1B2433"/>
        </w:rPr>
        <w:t>Отзывы, которые покупатели оставляют на сторонних площадках, обрабатываются этими площадками. Отвечая на такие отзывы, мы не раскрываем персональные данные покупателей: номер заказа, телефон, состав покупки и т. п.</w:t>
      </w:r>
    </w:p>
    <w:p w14:paraId="60A9B0F5" w14:textId="77777777" w:rsidR="00307C14" w:rsidRDefault="00000000">
      <w:pPr>
        <w:pStyle w:val="2"/>
        <w:spacing w:before="320" w:after="140"/>
      </w:pPr>
      <w:bookmarkStart w:id="5" w:name="_Ref_recipients"/>
      <w:r>
        <w:t>Кому мы передаём данные?</w:t>
      </w:r>
      <w:bookmarkEnd w:id="5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3"/>
        <w:gridCol w:w="2671"/>
        <w:gridCol w:w="2924"/>
        <w:gridCol w:w="1960"/>
      </w:tblGrid>
      <w:tr w:rsidR="00307C14" w14:paraId="1CB94BD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00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8F698F8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Кто</w:t>
            </w:r>
          </w:p>
        </w:tc>
        <w:tc>
          <w:tcPr>
            <w:tcW w:w="2700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757467F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Реквизиты</w:t>
            </w:r>
          </w:p>
        </w:tc>
        <w:tc>
          <w:tcPr>
            <w:tcW w:w="3038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A385F43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Зачем</w:t>
            </w:r>
          </w:p>
        </w:tc>
        <w:tc>
          <w:tcPr>
            <w:tcW w:w="2000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FAB611B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Основание</w:t>
            </w:r>
          </w:p>
        </w:tc>
      </w:tr>
      <w:tr w:rsidR="00307C14" w14:paraId="2F5B86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BA004ED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ООО «Доставка Покупателей» (сервис MAXMA)</w:t>
            </w:r>
          </w:p>
        </w:tc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4E9AEF3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ОГРН 1175053011451, ИНН 5041206183</w:t>
            </w:r>
            <w:r>
              <w:rPr>
                <w:color w:val="1B2433"/>
              </w:rPr>
              <w:br/>
              <w:t>Адрес: 107023, г. Москва, ул. Малая Семёновская, д. 3а, стр. 1, эт./помещ. 4/34, офис 9</w:t>
            </w:r>
          </w:p>
        </w:tc>
        <w:tc>
          <w:tcPr>
            <w:tcW w:w="30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3E95241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Платформа и процессинг программы лояльности, рекламные рассылки по электронной почте</w:t>
            </w:r>
          </w:p>
        </w:tc>
        <w:tc>
          <w:tcPr>
            <w:tcW w:w="2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9056760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Поручение Оператора (ч. 3 ст. 6 152-ФЗ)</w:t>
            </w:r>
          </w:p>
        </w:tc>
      </w:tr>
      <w:tr w:rsidR="00307C14" w14:paraId="793318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5476250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ООО «СМС-центр»</w:t>
            </w:r>
          </w:p>
        </w:tc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E9382E1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ОГРН 1117746756489, ИНН 7724805644</w:t>
            </w:r>
            <w:r>
              <w:rPr>
                <w:color w:val="1B2433"/>
              </w:rPr>
              <w:br/>
              <w:t>Адрес: 123112, г. Москва, наб. Пресненская, д. 6, стр. 2, помещ. 5301</w:t>
            </w:r>
          </w:p>
        </w:tc>
        <w:tc>
          <w:tcPr>
            <w:tcW w:w="30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C11008C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Коды подтверждения, сервисные SMS, рекламные SMS и сообщения в MAX</w:t>
            </w:r>
          </w:p>
        </w:tc>
        <w:tc>
          <w:tcPr>
            <w:tcW w:w="2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34F0301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Поручение Оператора</w:t>
            </w:r>
          </w:p>
        </w:tc>
      </w:tr>
      <w:tr w:rsidR="00307C14" w14:paraId="48D460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84D34B8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ООО «Юнисендер СМАРТ»</w:t>
            </w:r>
          </w:p>
        </w:tc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4EC424D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ОГРН 1227700213180, ИНН 9731091240</w:t>
            </w:r>
            <w:r>
              <w:rPr>
                <w:color w:val="1B2433"/>
              </w:rPr>
              <w:br/>
              <w:t>Адрес: 127015, г. Москва, ул. Большая Новодмитровская, д. 23, э/помещ. 2/46</w:t>
            </w:r>
          </w:p>
        </w:tc>
        <w:tc>
          <w:tcPr>
            <w:tcW w:w="30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6B83413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Рекламные рассылки по электронной почте</w:t>
            </w:r>
          </w:p>
        </w:tc>
        <w:tc>
          <w:tcPr>
            <w:tcW w:w="2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3B2AE46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Поручение Оператора</w:t>
            </w:r>
          </w:p>
        </w:tc>
      </w:tr>
      <w:tr w:rsidR="00307C14" w14:paraId="2B4E14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679EF98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ООО «ЯНДЕКС»</w:t>
            </w:r>
          </w:p>
        </w:tc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EE966DE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ОГРН 1027700229193, ИНН 7736207543</w:t>
            </w:r>
            <w:r>
              <w:rPr>
                <w:color w:val="1B2433"/>
              </w:rPr>
              <w:br/>
              <w:t>Адрес: 119021, г. Москва, ул. Льва Толстого, д. 16</w:t>
            </w:r>
          </w:p>
        </w:tc>
        <w:tc>
          <w:tcPr>
            <w:tcW w:w="30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B1C4BE2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Яндекс Метрика: аналитика; Яндекс Директ: показ рекламы на основе данных Яндекс Метрики</w:t>
            </w:r>
          </w:p>
        </w:tc>
        <w:tc>
          <w:tcPr>
            <w:tcW w:w="2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797F2E5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Согласие (п. 1 ч. 1 ст. 6 152-ФЗ)</w:t>
            </w:r>
          </w:p>
        </w:tc>
      </w:tr>
      <w:tr w:rsidR="00307C14" w14:paraId="03226D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D6A0700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ООО «ЯНДЕКС ПЭЙ»</w:t>
            </w:r>
          </w:p>
        </w:tc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79B6B5C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ОГРН 1187746900428, ИНН 7703466743</w:t>
            </w:r>
            <w:r>
              <w:rPr>
                <w:color w:val="1B2433"/>
              </w:rPr>
              <w:br/>
              <w:t>Адрес: 115035, г. Москва, ул. Садовническая, д. 82, стр. 2</w:t>
            </w:r>
          </w:p>
        </w:tc>
        <w:tc>
          <w:tcPr>
            <w:tcW w:w="30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0727287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Приём оплаты через Яндекс Пэй</w:t>
            </w:r>
          </w:p>
        </w:tc>
        <w:tc>
          <w:tcPr>
            <w:tcW w:w="2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1A0712D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Исполнение договора (п. 5 ч. 1 ст. 6 152-ФЗ)</w:t>
            </w:r>
          </w:p>
        </w:tc>
      </w:tr>
      <w:tr w:rsidR="00307C14" w14:paraId="761FFF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ACD5454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ООО «Финансовые и платёжные технологии» (сервис Яндекс Сплит)</w:t>
            </w:r>
          </w:p>
        </w:tc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28FC69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ОГРН 1237700813844, ИНН 9705212635</w:t>
            </w:r>
            <w:r>
              <w:rPr>
                <w:color w:val="1B2433"/>
              </w:rPr>
              <w:br/>
              <w:t>Адрес: 115035, г. Москва, ул. Садовническая, д. 82, стр. 2</w:t>
            </w:r>
          </w:p>
        </w:tc>
        <w:tc>
          <w:tcPr>
            <w:tcW w:w="30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96803DD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Оплата частями через Яндекс Сплит</w:t>
            </w:r>
          </w:p>
        </w:tc>
        <w:tc>
          <w:tcPr>
            <w:tcW w:w="2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6690635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Исполнение договора (п. 5 ч. 1 ст. 6 152-ФЗ)</w:t>
            </w:r>
          </w:p>
        </w:tc>
      </w:tr>
      <w:tr w:rsidR="00307C14" w14:paraId="7D5A2F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4A0D403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АО «ТБанк» (сервис «Долями»)</w:t>
            </w:r>
          </w:p>
        </w:tc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8F23F18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ОГРН 1027739642281, ИНН 7710140679</w:t>
            </w:r>
            <w:r>
              <w:rPr>
                <w:color w:val="1B2433"/>
              </w:rPr>
              <w:br/>
              <w:t>Адрес: 127287, г. Москва, ул. 2-я Хуторская, д. 38А, стр. 26</w:t>
            </w:r>
          </w:p>
        </w:tc>
        <w:tc>
          <w:tcPr>
            <w:tcW w:w="30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06B6AEA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Оплата частями через сервис «Долями»</w:t>
            </w:r>
          </w:p>
        </w:tc>
        <w:tc>
          <w:tcPr>
            <w:tcW w:w="2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3F15BC4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Исполнение договора</w:t>
            </w:r>
          </w:p>
        </w:tc>
      </w:tr>
      <w:tr w:rsidR="00307C14" w14:paraId="346526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7EFE92F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lastRenderedPageBreak/>
              <w:t>ООО «СДЭК-Глобал» (служба доставки СДЭК)</w:t>
            </w:r>
          </w:p>
        </w:tc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9D175AF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ОГРН 1157746448463, ИНН 7722327689</w:t>
            </w:r>
            <w:r>
              <w:rPr>
                <w:color w:val="1B2433"/>
              </w:rPr>
              <w:br/>
              <w:t>Адрес: 630007, Новосибирская область, г. Новосибирск, ул. Кривощековская, зд. 15, к. 1, этаж 1, 2</w:t>
            </w:r>
          </w:p>
        </w:tc>
        <w:tc>
          <w:tcPr>
            <w:tcW w:w="30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39C8A9A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Доставка заказов</w:t>
            </w:r>
          </w:p>
        </w:tc>
        <w:tc>
          <w:tcPr>
            <w:tcW w:w="2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77DE91E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Исполнение договора</w:t>
            </w:r>
          </w:p>
        </w:tc>
      </w:tr>
      <w:tr w:rsidR="00307C14" w14:paraId="0D9273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77FE71C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ООО «Яндекс.Доставка» (сервис Яндекс Go)</w:t>
            </w:r>
          </w:p>
        </w:tc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0D1E9E5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ОГРН 5137746103677, ИНН 7716760301</w:t>
            </w:r>
            <w:r>
              <w:rPr>
                <w:color w:val="1B2433"/>
              </w:rPr>
              <w:br/>
              <w:t>Адрес: 123112, г. Москва, 1-й Красногвардейский пр-д, д. 22, стр. 1, этаж 13, помещ. 13-40</w:t>
            </w:r>
          </w:p>
        </w:tc>
        <w:tc>
          <w:tcPr>
            <w:tcW w:w="30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006F665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Доставка заказов</w:t>
            </w:r>
          </w:p>
        </w:tc>
        <w:tc>
          <w:tcPr>
            <w:tcW w:w="2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6275270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Исполнение договора</w:t>
            </w:r>
          </w:p>
        </w:tc>
      </w:tr>
      <w:tr w:rsidR="00307C14" w14:paraId="1B204E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6545D77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Оператор фискальных данных</w:t>
            </w:r>
          </w:p>
        </w:tc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D926A5C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—</w:t>
            </w:r>
          </w:p>
        </w:tc>
        <w:tc>
          <w:tcPr>
            <w:tcW w:w="30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50713E0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Передача данных кассового чека: контакт покупателя, состав и сумма покупки</w:t>
            </w:r>
          </w:p>
        </w:tc>
        <w:tc>
          <w:tcPr>
            <w:tcW w:w="20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B926B04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Исполнение обязанностей по закону (п. 2 ч. 1 ст. 6 152-ФЗ; 54-ФЗ)</w:t>
            </w:r>
          </w:p>
        </w:tc>
      </w:tr>
    </w:tbl>
    <w:p w14:paraId="417D9EDE" w14:textId="77777777" w:rsidR="00307C14" w:rsidRDefault="00000000">
      <w:pPr>
        <w:spacing w:before="120" w:after="100" w:line="276" w:lineRule="auto"/>
        <w:jc w:val="both"/>
      </w:pPr>
      <w:r>
        <w:rPr>
          <w:color w:val="1B2433"/>
        </w:rPr>
        <w:t>Заказы, которые доставляют наши курьеры или выдаются при самовывозе, обрабатываются работниками Оператора без передачи третьим лицам. Данные также передаются государственным органам, судам и иным лицам, когда это прямо предусмотрено законом.</w:t>
      </w:r>
    </w:p>
    <w:p w14:paraId="0B4481CB" w14:textId="77777777" w:rsidR="00307C14" w:rsidRDefault="00000000">
      <w:pPr>
        <w:pStyle w:val="2"/>
        <w:spacing w:before="320" w:after="140"/>
      </w:pPr>
      <w:bookmarkStart w:id="6" w:name="_Ref_storage"/>
      <w:r>
        <w:t>Где хранятся данные?</w:t>
      </w:r>
      <w:bookmarkEnd w:id="6"/>
    </w:p>
    <w:p w14:paraId="5E3405BC" w14:textId="77777777" w:rsidR="00307C14" w:rsidRDefault="00000000">
      <w:pPr>
        <w:spacing w:after="100" w:line="276" w:lineRule="auto"/>
        <w:jc w:val="both"/>
      </w:pPr>
      <w:r>
        <w:rPr>
          <w:color w:val="1B2433"/>
        </w:rPr>
        <w:t>Запись, систематизация, накопление, хранение, уточнение и извлечение персональных данных при их сборе осуществляются с использованием баз данных, находящихся на территории Российской Федерации (ч. 5 ст. 18 152-ФЗ): учётная система 1С и CRM Оператора размещены на собственных серверах Оператора, базы обработчиков находятся на территории России.</w:t>
      </w:r>
    </w:p>
    <w:p w14:paraId="0CCCF7F5" w14:textId="77777777" w:rsidR="00307C14" w:rsidRDefault="00000000">
      <w:pPr>
        <w:pStyle w:val="2"/>
        <w:spacing w:before="320" w:after="140"/>
      </w:pPr>
      <w:bookmarkStart w:id="7" w:name="_Ref_retention"/>
      <w:r>
        <w:t>Когда и как мы уничтожаем данные?</w:t>
      </w:r>
      <w:bookmarkEnd w:id="7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3438"/>
        <w:gridCol w:w="2300"/>
      </w:tblGrid>
      <w:tr w:rsidR="00307C14" w14:paraId="132F82E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900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E5132BE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Когда</w:t>
            </w:r>
          </w:p>
        </w:tc>
        <w:tc>
          <w:tcPr>
            <w:tcW w:w="3438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C147A76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Срок</w:t>
            </w:r>
          </w:p>
        </w:tc>
        <w:tc>
          <w:tcPr>
            <w:tcW w:w="2300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8AB0019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Норма</w:t>
            </w:r>
          </w:p>
        </w:tc>
      </w:tr>
      <w:tr w:rsidR="00307C14" w14:paraId="077FC4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0BD4D6E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 xml:space="preserve">Достигнута цель обработки или истёк срок, указанный в разделе </w:t>
            </w:r>
            <w:r>
              <w:fldChar w:fldCharType="begin"/>
            </w:r>
            <w:r>
              <w:instrText>REF _Ref_purposes \n \h \* MERGEFORMAT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p>
        </w:tc>
        <w:tc>
          <w:tcPr>
            <w:tcW w:w="34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9503E52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Уничтожение не более чем через 30 дней с даты достижения цели или истечения срока</w:t>
            </w:r>
          </w:p>
        </w:tc>
        <w:tc>
          <w:tcPr>
            <w:tcW w:w="23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6737C99" w14:textId="77777777" w:rsidR="00307C14" w:rsidRDefault="00000000">
            <w:pPr>
              <w:spacing w:line="276" w:lineRule="auto"/>
            </w:pPr>
            <w:r>
              <w:rPr>
                <w:color w:val="6A7585"/>
                <w:sz w:val="16"/>
                <w:szCs w:val="16"/>
              </w:rPr>
              <w:t>ч. 4 ст. 21 152-ФЗ</w:t>
            </w:r>
          </w:p>
        </w:tc>
      </w:tr>
      <w:tr w:rsidR="00307C14" w14:paraId="6B5D28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BB100FF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Вы отозвали согласие</w:t>
            </w:r>
          </w:p>
        </w:tc>
        <w:tc>
          <w:tcPr>
            <w:tcW w:w="34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08009E1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Прекращение обработки и уничтожение не более чем через 30 дней с даты получения отзыва, если у нас нет иного законного основания для обработки (например, обязанности хранить документы по закону)</w:t>
            </w:r>
          </w:p>
        </w:tc>
        <w:tc>
          <w:tcPr>
            <w:tcW w:w="23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B07F560" w14:textId="77777777" w:rsidR="00307C14" w:rsidRDefault="00000000">
            <w:pPr>
              <w:spacing w:line="276" w:lineRule="auto"/>
            </w:pPr>
            <w:r>
              <w:rPr>
                <w:color w:val="6A7585"/>
                <w:sz w:val="16"/>
                <w:szCs w:val="16"/>
              </w:rPr>
              <w:t>ч. 5 ст. 21 152-ФЗ</w:t>
            </w:r>
          </w:p>
        </w:tc>
      </w:tr>
      <w:tr w:rsidR="00307C14" w14:paraId="1DFA96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FDF4C23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lastRenderedPageBreak/>
              <w:t>Вы потребовали прекратить обработку</w:t>
            </w:r>
          </w:p>
        </w:tc>
        <w:tc>
          <w:tcPr>
            <w:tcW w:w="34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478CFD3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Прекращение обработки не более чем через 10 рабочих дней с даты получения требования (срок может быть продлён не более чем на 5 рабочих дней с мотивированным уведомлением), если у нас нет иного законного основания для обработки</w:t>
            </w:r>
          </w:p>
        </w:tc>
        <w:tc>
          <w:tcPr>
            <w:tcW w:w="23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9C9CE43" w14:textId="77777777" w:rsidR="00307C14" w:rsidRDefault="00000000">
            <w:pPr>
              <w:spacing w:line="276" w:lineRule="auto"/>
            </w:pPr>
            <w:r>
              <w:rPr>
                <w:color w:val="6A7585"/>
                <w:sz w:val="16"/>
                <w:szCs w:val="16"/>
              </w:rPr>
              <w:t>ч. 5.1 ст. 21 152-ФЗ</w:t>
            </w:r>
          </w:p>
        </w:tc>
      </w:tr>
      <w:tr w:rsidR="00307C14" w14:paraId="4DFD85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16A2613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Выявлена неправомерная обработка</w:t>
            </w:r>
          </w:p>
        </w:tc>
        <w:tc>
          <w:tcPr>
            <w:tcW w:w="34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0436325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Прекращение не более чем через 3 рабочих дня с даты выявления. Если обеспечить правомерность невозможно, данные уничтожаются не более чем через 10 рабочих дней с даты выявления с уведомлением вас</w:t>
            </w:r>
          </w:p>
        </w:tc>
        <w:tc>
          <w:tcPr>
            <w:tcW w:w="23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43F5DC7" w14:textId="77777777" w:rsidR="00307C14" w:rsidRDefault="00000000">
            <w:pPr>
              <w:spacing w:line="276" w:lineRule="auto"/>
            </w:pPr>
            <w:r>
              <w:rPr>
                <w:color w:val="6A7585"/>
                <w:sz w:val="16"/>
                <w:szCs w:val="16"/>
              </w:rPr>
              <w:t>ч. 3 ст. 21 152-ФЗ</w:t>
            </w:r>
          </w:p>
        </w:tc>
      </w:tr>
      <w:tr w:rsidR="00307C14" w14:paraId="3CB67D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1ED6F39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Вы подтвердили, что данные получены незаконно или не нужны для цели</w:t>
            </w:r>
          </w:p>
        </w:tc>
        <w:tc>
          <w:tcPr>
            <w:tcW w:w="34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D08D0F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Уничтожение не более чем через 7 рабочих дней со дня получения подтверждающих сведений</w:t>
            </w:r>
          </w:p>
        </w:tc>
        <w:tc>
          <w:tcPr>
            <w:tcW w:w="23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7C070DC" w14:textId="77777777" w:rsidR="00307C14" w:rsidRDefault="00000000">
            <w:pPr>
              <w:spacing w:line="276" w:lineRule="auto"/>
            </w:pPr>
            <w:r>
              <w:rPr>
                <w:color w:val="6A7585"/>
                <w:sz w:val="16"/>
                <w:szCs w:val="16"/>
              </w:rPr>
              <w:t>ч. 3 ст. 20 152-ФЗ</w:t>
            </w:r>
          </w:p>
        </w:tc>
      </w:tr>
    </w:tbl>
    <w:p w14:paraId="40048E5E" w14:textId="77777777" w:rsidR="00307C14" w:rsidRDefault="00000000">
      <w:pPr>
        <w:spacing w:before="120" w:after="100" w:line="276" w:lineRule="auto"/>
        <w:jc w:val="both"/>
      </w:pPr>
      <w:r>
        <w:rPr>
          <w:color w:val="1B2433"/>
        </w:rPr>
        <w:t>Электронные данные удаляются из рабочих систем без возможности восстановления, бумажные носители измельчаются. Копии в резервных хранилищах блокируются (не используются и не восстанавливаются для обработки) и удаляются автоматически по истечении срока хранения резервных копий, не превышающего 6 месяцев. Если уничтожить данные в срок невозможно, мы блокируем их и уничтожаем не позднее 6 месяцев, если иной срок не установлен законом (ч. 6 ст. 21 152-ФЗ).</w:t>
      </w:r>
    </w:p>
    <w:p w14:paraId="09D679C7" w14:textId="77777777" w:rsidR="00307C14" w:rsidRDefault="00000000">
      <w:pPr>
        <w:spacing w:after="100" w:line="276" w:lineRule="auto"/>
        <w:jc w:val="both"/>
      </w:pPr>
      <w:r>
        <w:rPr>
          <w:color w:val="1B2433"/>
        </w:rPr>
        <w:t>Данные, которые мы обязаны хранить по закону (например, первичные учётные документы), уничтожаются после окончания установленного законом срока.</w:t>
      </w:r>
    </w:p>
    <w:p w14:paraId="040A81AB" w14:textId="77777777" w:rsidR="00307C14" w:rsidRDefault="00000000">
      <w:pPr>
        <w:pStyle w:val="2"/>
        <w:spacing w:before="320" w:after="140"/>
      </w:pPr>
      <w:bookmarkStart w:id="8" w:name="_Ref_rights"/>
      <w:r>
        <w:t>Какие у вас права?</w:t>
      </w:r>
      <w:bookmarkEnd w:id="8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3038"/>
        <w:gridCol w:w="2500"/>
        <w:gridCol w:w="1600"/>
      </w:tblGrid>
      <w:tr w:rsidR="00307C14" w14:paraId="48DE54C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00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21D1D58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Ваше право</w:t>
            </w:r>
          </w:p>
        </w:tc>
        <w:tc>
          <w:tcPr>
            <w:tcW w:w="3038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1FB707D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Как им воспользоваться</w:t>
            </w:r>
          </w:p>
        </w:tc>
        <w:tc>
          <w:tcPr>
            <w:tcW w:w="2500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6175C1A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Срок ответа</w:t>
            </w:r>
          </w:p>
        </w:tc>
        <w:tc>
          <w:tcPr>
            <w:tcW w:w="1600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935327A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Норма</w:t>
            </w:r>
          </w:p>
        </w:tc>
      </w:tr>
      <w:tr w:rsidR="00307C14" w14:paraId="45E4A1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46723B2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Узнать, какие данные мы обрабатываем, зачем и кому передаём</w:t>
            </w:r>
          </w:p>
        </w:tc>
        <w:tc>
          <w:tcPr>
            <w:tcW w:w="30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3D12F7E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Направьте запрос на order@pkrovsky.com или по адресу Оператора</w:t>
            </w:r>
          </w:p>
        </w:tc>
        <w:tc>
          <w:tcPr>
            <w:tcW w:w="25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B17C7B9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10 рабочих дней с даты обращения (может быть продлён не более чем на 5 рабочих дней с мотивированным уведомлением)</w:t>
            </w:r>
          </w:p>
        </w:tc>
        <w:tc>
          <w:tcPr>
            <w:tcW w:w="16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A55BA9A" w14:textId="77777777" w:rsidR="00307C14" w:rsidRDefault="00000000">
            <w:pPr>
              <w:spacing w:line="276" w:lineRule="auto"/>
            </w:pPr>
            <w:r>
              <w:rPr>
                <w:color w:val="6A7585"/>
                <w:sz w:val="16"/>
                <w:szCs w:val="16"/>
              </w:rPr>
              <w:t>ч. 1, 3, 7 ст. 14, ч. 1 ст. 20 152-ФЗ</w:t>
            </w:r>
          </w:p>
        </w:tc>
      </w:tr>
      <w:tr w:rsidR="00307C14" w14:paraId="6C2545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F091A16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Исправить неточные данные</w:t>
            </w:r>
          </w:p>
        </w:tc>
        <w:tc>
          <w:tcPr>
            <w:tcW w:w="30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B3AA1CC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Измените данные в личном кабинете или напишите на order@pkrovsky.com</w:t>
            </w:r>
          </w:p>
        </w:tc>
        <w:tc>
          <w:tcPr>
            <w:tcW w:w="25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35DE6DA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7 рабочих дней со дня получения подтверждающих сведений</w:t>
            </w:r>
          </w:p>
        </w:tc>
        <w:tc>
          <w:tcPr>
            <w:tcW w:w="16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46E0792" w14:textId="77777777" w:rsidR="00307C14" w:rsidRDefault="00000000">
            <w:pPr>
              <w:spacing w:line="276" w:lineRule="auto"/>
            </w:pPr>
            <w:r>
              <w:rPr>
                <w:color w:val="6A7585"/>
                <w:sz w:val="16"/>
                <w:szCs w:val="16"/>
              </w:rPr>
              <w:t>ч. 1 ст. 14, ч. 3 ст. 20, ч. 2 ст. 21 152-ФЗ</w:t>
            </w:r>
          </w:p>
        </w:tc>
      </w:tr>
      <w:tr w:rsidR="00307C14" w14:paraId="5899A6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CF0DAAB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lastRenderedPageBreak/>
              <w:t>Потребовать блокировать или уничтожить данные, если они неполные, устаревшие, получены незаконно или не нужны для цели</w:t>
            </w:r>
          </w:p>
        </w:tc>
        <w:tc>
          <w:tcPr>
            <w:tcW w:w="30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F01B3C0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Направьте требование на order@pkrovsky.com</w:t>
            </w:r>
          </w:p>
        </w:tc>
        <w:tc>
          <w:tcPr>
            <w:tcW w:w="25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F59C0AA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Блокирование: с момента обращения на время проверки. Неправомерная обработка прекращается в течение 3 рабочих дней. Незаконно полученные или ненужные для цели данные уничтожаются в течение 7 рабочих дней со дня получения подтверждающих сведений</w:t>
            </w:r>
          </w:p>
        </w:tc>
        <w:tc>
          <w:tcPr>
            <w:tcW w:w="16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1411399" w14:textId="77777777" w:rsidR="00307C14" w:rsidRDefault="00000000">
            <w:pPr>
              <w:spacing w:line="276" w:lineRule="auto"/>
            </w:pPr>
            <w:r>
              <w:rPr>
                <w:color w:val="6A7585"/>
                <w:sz w:val="16"/>
                <w:szCs w:val="16"/>
              </w:rPr>
              <w:t>ч. 1 ст. 14, ч. 3 ст. 20, ч. 1, 3 ст. 21 152-ФЗ</w:t>
            </w:r>
          </w:p>
        </w:tc>
      </w:tr>
      <w:tr w:rsidR="00307C14" w14:paraId="659742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98BE501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Отозвать согласие</w:t>
            </w:r>
          </w:p>
        </w:tc>
        <w:tc>
          <w:tcPr>
            <w:tcW w:w="30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6DD2597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 xml:space="preserve">Любым способом из раздела </w:t>
            </w:r>
            <w:r>
              <w:fldChar w:fldCharType="begin"/>
            </w:r>
            <w:r>
              <w:instrText>REF _Ref_requests \n \h \* MERGEFORMAT</w:instrText>
            </w:r>
            <w:r>
              <w:fldChar w:fldCharType="separate"/>
            </w:r>
            <w:r>
              <w:rPr>
                <w:color w:val="1B2433"/>
              </w:rPr>
              <w:t>10</w:t>
            </w:r>
            <w:r>
              <w:fldChar w:fldCharType="end"/>
            </w:r>
          </w:p>
        </w:tc>
        <w:tc>
          <w:tcPr>
            <w:tcW w:w="25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CF7DD9D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Обработка прекращается, данные уничтожаются в течение 30 дней с даты получения отзыва, если у нас нет иного законного основания для обработки</w:t>
            </w:r>
          </w:p>
        </w:tc>
        <w:tc>
          <w:tcPr>
            <w:tcW w:w="16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BFD75A7" w14:textId="77777777" w:rsidR="00307C14" w:rsidRDefault="00000000">
            <w:pPr>
              <w:spacing w:line="276" w:lineRule="auto"/>
            </w:pPr>
            <w:r>
              <w:rPr>
                <w:color w:val="6A7585"/>
                <w:sz w:val="16"/>
                <w:szCs w:val="16"/>
              </w:rPr>
              <w:t>ч. 2 ст. 9, ч. 5 ст. 21 152-ФЗ</w:t>
            </w:r>
          </w:p>
        </w:tc>
      </w:tr>
      <w:tr w:rsidR="00307C14" w14:paraId="15C5DD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6D2FFF4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Отказаться от рекламы</w:t>
            </w:r>
          </w:p>
        </w:tc>
        <w:tc>
          <w:tcPr>
            <w:tcW w:w="30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7B22FA6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Ссылка «Отписаться» в письме, телефон +7 (343) 208-07-07, MAX (средства мессенджера, менеджер PKROVSKY), личный кабинет, письмо на order@pkrovsky.com</w:t>
            </w:r>
          </w:p>
        </w:tc>
        <w:tc>
          <w:tcPr>
            <w:tcW w:w="25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9DABE76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Немедленно</w:t>
            </w:r>
          </w:p>
        </w:tc>
        <w:tc>
          <w:tcPr>
            <w:tcW w:w="16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7C96F76" w14:textId="77777777" w:rsidR="00307C14" w:rsidRDefault="00000000">
            <w:pPr>
              <w:spacing w:line="276" w:lineRule="auto"/>
            </w:pPr>
            <w:r>
              <w:rPr>
                <w:color w:val="6A7585"/>
                <w:sz w:val="16"/>
                <w:szCs w:val="16"/>
              </w:rPr>
              <w:t>ч. 2 ст. 15 152-ФЗ; ч. 1 ст. 18 38-ФЗ</w:t>
            </w:r>
          </w:p>
        </w:tc>
      </w:tr>
      <w:tr w:rsidR="00307C14" w14:paraId="55B107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2C9BD94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Обжаловать наши действия</w:t>
            </w:r>
          </w:p>
        </w:tc>
        <w:tc>
          <w:tcPr>
            <w:tcW w:w="30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07AC894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Роскомнадзор (rkn.gov.ru) или суд</w:t>
            </w:r>
          </w:p>
        </w:tc>
        <w:tc>
          <w:tcPr>
            <w:tcW w:w="25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16DD299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—</w:t>
            </w:r>
          </w:p>
        </w:tc>
        <w:tc>
          <w:tcPr>
            <w:tcW w:w="16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D350295" w14:textId="77777777" w:rsidR="00307C14" w:rsidRDefault="00000000">
            <w:pPr>
              <w:spacing w:line="276" w:lineRule="auto"/>
            </w:pPr>
            <w:r>
              <w:rPr>
                <w:color w:val="6A7585"/>
                <w:sz w:val="16"/>
                <w:szCs w:val="16"/>
              </w:rPr>
              <w:t>ст. 17 152-ФЗ</w:t>
            </w:r>
          </w:p>
        </w:tc>
      </w:tr>
    </w:tbl>
    <w:p w14:paraId="037A1053" w14:textId="77777777" w:rsidR="00307C14" w:rsidRDefault="00000000">
      <w:pPr>
        <w:spacing w:before="100" w:after="100" w:line="276" w:lineRule="auto"/>
        <w:jc w:val="both"/>
      </w:pPr>
      <w:r>
        <w:rPr>
          <w:color w:val="6A7585"/>
          <w:sz w:val="16"/>
          <w:szCs w:val="16"/>
        </w:rPr>
        <w:t>152-ФЗ: Федеральный закон от 27.07.2006 № 152-ФЗ «О персональных данных»; 38-ФЗ: Федеральный закон от 13.03.2006 № 38-ФЗ «О рекламе».</w:t>
      </w:r>
    </w:p>
    <w:p w14:paraId="7CD0EA8F" w14:textId="77777777" w:rsidR="00307C14" w:rsidRDefault="00000000">
      <w:pPr>
        <w:pStyle w:val="2"/>
        <w:spacing w:before="320" w:after="140"/>
      </w:pPr>
      <w:bookmarkStart w:id="9" w:name="_Ref_requests"/>
      <w:r>
        <w:t>Как направить запрос или отозвать согласие?</w:t>
      </w:r>
      <w:bookmarkEnd w:id="9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938"/>
      </w:tblGrid>
      <w:tr w:rsidR="00307C14" w14:paraId="4F3BBD2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00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5C368CE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Способ</w:t>
            </w:r>
          </w:p>
        </w:tc>
        <w:tc>
          <w:tcPr>
            <w:tcW w:w="6938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498A696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Что сделать</w:t>
            </w:r>
          </w:p>
        </w:tc>
      </w:tr>
      <w:tr w:rsidR="00307C14" w14:paraId="5DF0F7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1D47A41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По электронной почте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F62D779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Напишите на order@pkrovsky.com</w:t>
            </w:r>
          </w:p>
        </w:tc>
      </w:tr>
      <w:tr w:rsidR="00307C14" w14:paraId="0DB8A9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0613732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Письмом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C8F3A34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 xml:space="preserve">Направьте заявление по адресу Оператора, указанному в разделе </w:t>
            </w:r>
            <w:r>
              <w:fldChar w:fldCharType="begin"/>
            </w:r>
            <w:r>
              <w:instrText>REF _Ref_general \n \h \* MERGEFORMAT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p>
        </w:tc>
      </w:tr>
      <w:tr w:rsidR="00307C14" w14:paraId="47356D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0589A3D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В личном кабинете</w:t>
            </w:r>
          </w:p>
        </w:tc>
        <w:tc>
          <w:tcPr>
            <w:tcW w:w="69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221D6AC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Отключите рассылки в настройках профиля. Чтобы удалить личный кабинет, напишите на order@pkrovsky.com</w:t>
            </w:r>
          </w:p>
        </w:tc>
      </w:tr>
    </w:tbl>
    <w:p w14:paraId="67B23C37" w14:textId="77777777" w:rsidR="00307C14" w:rsidRDefault="00000000">
      <w:pPr>
        <w:spacing w:before="120" w:after="100" w:line="276" w:lineRule="auto"/>
        <w:jc w:val="both"/>
      </w:pPr>
      <w:r>
        <w:rPr>
          <w:color w:val="1B2433"/>
        </w:rPr>
        <w:t xml:space="preserve">В запросе укажите: фамилию, имя, отчество; номер основного документа, удостоверяющего личность, сведения о дате его выдачи и выдавшем органе; сведения, подтверждающие ваши отношения с Оператором (например, номер телефона, номер заказа или бонусной карты); подпись. Запрос в электронной форме подписывается электронной подписью (ч. 3 ст. 14 152-ФЗ). Если данных для идентификации недостаточно, мы попросим их уточнить. Мы вправе отказать в предоставлении </w:t>
      </w:r>
      <w:r>
        <w:rPr>
          <w:color w:val="1B2433"/>
        </w:rPr>
        <w:lastRenderedPageBreak/>
        <w:t>сведений, если личность или право на их получение не подтверждены, а также в случаях, предусмотренных ч. 8 ст. 14 152-ФЗ.</w:t>
      </w:r>
    </w:p>
    <w:p w14:paraId="3BBCEE3C" w14:textId="77777777" w:rsidR="00307C14" w:rsidRDefault="00000000">
      <w:pPr>
        <w:spacing w:after="100" w:line="276" w:lineRule="auto"/>
        <w:jc w:val="both"/>
      </w:pPr>
      <w:r>
        <w:rPr>
          <w:color w:val="1B2433"/>
        </w:rPr>
        <w:t>Запрос может направить и ваш представитель, приложив документ, подтверждающий полномочия.</w:t>
      </w:r>
    </w:p>
    <w:p w14:paraId="5A0C4EFC" w14:textId="77777777" w:rsidR="00307C14" w:rsidRDefault="00000000">
      <w:pPr>
        <w:pStyle w:val="2"/>
        <w:spacing w:before="320" w:after="140"/>
      </w:pPr>
      <w:bookmarkStart w:id="10" w:name="_Ref_security"/>
      <w:r>
        <w:t>Как мы защищаем данные?</w:t>
      </w:r>
      <w:bookmarkEnd w:id="10"/>
    </w:p>
    <w:p w14:paraId="253EF590" w14:textId="77777777" w:rsidR="00307C1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rPr>
          <w:color w:val="1B2433"/>
        </w:rPr>
        <w:t>Назначен ответственный за организацию обработки персональных данных, утверждены локальные акты по вопросам обработки и защиты данных.</w:t>
      </w:r>
    </w:p>
    <w:p w14:paraId="5CCB6A6A" w14:textId="77777777" w:rsidR="00307C1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rPr>
          <w:color w:val="1B2433"/>
        </w:rPr>
        <w:t>Доступ к данным имеют только работники, которым он нужен для выполнения обязанностей. Они ознакомлены с требованиями законодательства и локальными актами.</w:t>
      </w:r>
    </w:p>
    <w:p w14:paraId="02BE3D3A" w14:textId="77777777" w:rsidR="00307C1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rPr>
          <w:color w:val="1B2433"/>
        </w:rPr>
        <w:t>Используются средства защиты от несанкционированного доступа и вредоносных программ, резервное копирование, учёт машинных носителей, контроль действий пользователей.</w:t>
      </w:r>
    </w:p>
    <w:p w14:paraId="3C820165" w14:textId="77777777" w:rsidR="00307C14" w:rsidRDefault="00000000">
      <w:pPr>
        <w:pStyle w:val="2"/>
        <w:spacing w:before="320" w:after="140"/>
      </w:pPr>
      <w:bookmarkStart w:id="11" w:name="_Ref_incidents"/>
      <w:r>
        <w:t>Что мы делаем при утечке?</w:t>
      </w:r>
      <w:bookmarkEnd w:id="11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738"/>
        <w:gridCol w:w="2300"/>
      </w:tblGrid>
      <w:tr w:rsidR="00307C14" w14:paraId="11995AD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27C5F4C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Срок</w:t>
            </w:r>
          </w:p>
        </w:tc>
        <w:tc>
          <w:tcPr>
            <w:tcW w:w="4738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860DE1E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Действие</w:t>
            </w:r>
          </w:p>
        </w:tc>
        <w:tc>
          <w:tcPr>
            <w:tcW w:w="2300" w:type="dxa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7361A3D" w14:textId="77777777" w:rsidR="00307C14" w:rsidRDefault="00000000">
            <w:pPr>
              <w:spacing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Норма</w:t>
            </w:r>
          </w:p>
        </w:tc>
      </w:tr>
      <w:tr w:rsidR="00307C14" w14:paraId="6D7B80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33FE624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24 часа с момента выявления</w:t>
            </w:r>
          </w:p>
        </w:tc>
        <w:tc>
          <w:tcPr>
            <w:tcW w:w="47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56CD7B6" w14:textId="37E6CBAE" w:rsidR="00307C14" w:rsidRPr="00D30E50" w:rsidRDefault="00000000">
            <w:pPr>
              <w:spacing w:line="276" w:lineRule="auto"/>
              <w:rPr>
                <w:lang w:val="ru-RU"/>
              </w:rPr>
            </w:pPr>
            <w:r>
              <w:rPr>
                <w:color w:val="1B2433"/>
              </w:rPr>
              <w:t>Уведомляем Роскомнадзор об инциденте, его причинах, предполагаемом вреде и принятых мерах</w:t>
            </w:r>
          </w:p>
        </w:tc>
        <w:tc>
          <w:tcPr>
            <w:tcW w:w="23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B9C126C" w14:textId="77777777" w:rsidR="00307C14" w:rsidRDefault="00000000">
            <w:pPr>
              <w:spacing w:line="276" w:lineRule="auto"/>
            </w:pPr>
            <w:r>
              <w:rPr>
                <w:color w:val="6A7585"/>
                <w:sz w:val="16"/>
                <w:szCs w:val="16"/>
              </w:rPr>
              <w:t>п. 1 ч. 3.1 ст. 21 152-ФЗ</w:t>
            </w:r>
          </w:p>
        </w:tc>
      </w:tr>
      <w:tr w:rsidR="00307C14" w14:paraId="0FB511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602F164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72 часа с момента выявления</w:t>
            </w:r>
          </w:p>
        </w:tc>
        <w:tc>
          <w:tcPr>
            <w:tcW w:w="47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9F34CB1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Сообщаем Роскомнадзору результаты внутреннего расследования и сведения о причастных лицах</w:t>
            </w:r>
          </w:p>
        </w:tc>
        <w:tc>
          <w:tcPr>
            <w:tcW w:w="23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5D1E116" w14:textId="77777777" w:rsidR="00307C14" w:rsidRDefault="00000000">
            <w:pPr>
              <w:spacing w:line="276" w:lineRule="auto"/>
            </w:pPr>
            <w:r>
              <w:rPr>
                <w:color w:val="6A7585"/>
                <w:sz w:val="16"/>
                <w:szCs w:val="16"/>
              </w:rPr>
              <w:t>п. 2 ч. 3.1 ст. 21 152-ФЗ</w:t>
            </w:r>
          </w:p>
        </w:tc>
      </w:tr>
      <w:tr w:rsidR="00307C14" w14:paraId="157CC9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06AC6B0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Без промедления</w:t>
            </w:r>
          </w:p>
        </w:tc>
        <w:tc>
          <w:tcPr>
            <w:tcW w:w="4738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B550EFB" w14:textId="77777777" w:rsidR="00307C14" w:rsidRDefault="00000000">
            <w:pPr>
              <w:spacing w:line="276" w:lineRule="auto"/>
            </w:pPr>
            <w:r>
              <w:rPr>
                <w:color w:val="1B2433"/>
              </w:rPr>
              <w:t>Принимаем меры по устранению последствий, взаимодействуем с ГосСОПКА</w:t>
            </w:r>
          </w:p>
        </w:tc>
        <w:tc>
          <w:tcPr>
            <w:tcW w:w="2300" w:type="dxa"/>
            <w:tcBorders>
              <w:top w:val="dashed" w:sz="4" w:space="0" w:color="C6D2E1"/>
              <w:left w:val="dashed" w:sz="4" w:space="0" w:color="C6D2E1"/>
              <w:bottom w:val="dashed" w:sz="4" w:space="0" w:color="C6D2E1"/>
              <w:right w:val="dashed" w:sz="4" w:space="0" w:color="C6D2E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92C59C5" w14:textId="77777777" w:rsidR="00307C14" w:rsidRDefault="00000000">
            <w:pPr>
              <w:spacing w:line="276" w:lineRule="auto"/>
            </w:pPr>
            <w:r>
              <w:rPr>
                <w:color w:val="6A7585"/>
                <w:sz w:val="16"/>
                <w:szCs w:val="16"/>
              </w:rPr>
              <w:t>ч. 12 ст. 19 152-ФЗ</w:t>
            </w:r>
          </w:p>
        </w:tc>
      </w:tr>
    </w:tbl>
    <w:p w14:paraId="6F43C75E" w14:textId="77777777" w:rsidR="00307C14" w:rsidRDefault="00000000">
      <w:pPr>
        <w:pStyle w:val="2"/>
        <w:spacing w:before="320" w:after="140"/>
      </w:pPr>
      <w:bookmarkStart w:id="12" w:name="_Ref_final"/>
      <w:r>
        <w:t>Заключительные положения</w:t>
      </w:r>
      <w:bookmarkEnd w:id="12"/>
    </w:p>
    <w:p w14:paraId="16446207" w14:textId="77777777" w:rsidR="00307C14" w:rsidRDefault="00000000">
      <w:pPr>
        <w:spacing w:after="100" w:line="276" w:lineRule="auto"/>
        <w:jc w:val="both"/>
      </w:pPr>
      <w:r>
        <w:rPr>
          <w:color w:val="1B2433"/>
        </w:rPr>
        <w:t>Политика действует бессрочно до замены новой редакцией. Действующая редакция опубликована по адресу https://pkrovsky.com/about/policy.</w:t>
      </w:r>
    </w:p>
    <w:p w14:paraId="58716A34" w14:textId="77777777" w:rsidR="00307C14" w:rsidRDefault="00000000">
      <w:pPr>
        <w:spacing w:after="100" w:line="276" w:lineRule="auto"/>
        <w:jc w:val="both"/>
      </w:pPr>
      <w:r>
        <w:rPr>
          <w:color w:val="1B2433"/>
        </w:rPr>
        <w:t>Мы вправе изменять Политику, например при изменении законодательства или порядка обработки. Новая редакция вступает в силу с момента её публикации на сайте. Продолжение использования сайта после публикации означает ознакомление с новой редакцией. Если изменение требует нового согласия, мы запросим его отдельно.</w:t>
      </w:r>
    </w:p>
    <w:p w14:paraId="1204278F" w14:textId="77777777" w:rsidR="00307C14" w:rsidRDefault="00000000">
      <w:pPr>
        <w:spacing w:after="100" w:line="276" w:lineRule="auto"/>
        <w:jc w:val="both"/>
      </w:pPr>
      <w:r>
        <w:rPr>
          <w:color w:val="1B2433"/>
        </w:rPr>
        <w:t>Вопросы по Политике и обработке персональных данных направляйте на order@pkrovsky.com.</w:t>
      </w:r>
    </w:p>
    <w:sectPr w:rsidR="00307C14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54FF6" w14:textId="77777777" w:rsidR="0031281F" w:rsidRDefault="0031281F">
      <w:r>
        <w:separator/>
      </w:r>
    </w:p>
  </w:endnote>
  <w:endnote w:type="continuationSeparator" w:id="0">
    <w:p w14:paraId="075D4E3E" w14:textId="77777777" w:rsidR="0031281F" w:rsidRDefault="00312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8FB7D" w14:textId="77777777" w:rsidR="00307C14" w:rsidRDefault="00000000">
    <w:pPr>
      <w:pBdr>
        <w:top w:val="single" w:sz="4" w:space="6" w:color="C6D2E1"/>
      </w:pBdr>
      <w:tabs>
        <w:tab w:val="right" w:pos="9638"/>
      </w:tabs>
    </w:pPr>
    <w:r>
      <w:rPr>
        <w:color w:val="6A7585"/>
        <w:sz w:val="15"/>
        <w:szCs w:val="15"/>
      </w:rPr>
      <w:t>ООО «Торговый холдинг «Веда» · pkrovsky.com · order@pkrovsky.com</w:t>
    </w:r>
    <w:r>
      <w:rPr>
        <w:color w:val="6A7585"/>
        <w:sz w:val="15"/>
        <w:szCs w:val="15"/>
      </w:rPr>
      <w:tab/>
    </w:r>
    <w:r>
      <w:rPr>
        <w:color w:val="6A7585"/>
        <w:sz w:val="15"/>
        <w:szCs w:val="15"/>
      </w:rPr>
      <w:fldChar w:fldCharType="begin"/>
    </w:r>
    <w:r>
      <w:rPr>
        <w:color w:val="6A7585"/>
        <w:sz w:val="15"/>
        <w:szCs w:val="15"/>
      </w:rPr>
      <w:instrText>PAGE</w:instrText>
    </w:r>
    <w:r>
      <w:rPr>
        <w:color w:val="6A7585"/>
        <w:sz w:val="15"/>
        <w:szCs w:val="15"/>
      </w:rPr>
      <w:fldChar w:fldCharType="separate"/>
    </w:r>
    <w:r w:rsidR="00D30E50">
      <w:rPr>
        <w:noProof/>
        <w:color w:val="6A7585"/>
        <w:sz w:val="15"/>
        <w:szCs w:val="15"/>
      </w:rPr>
      <w:t>1</w:t>
    </w:r>
    <w:r>
      <w:rPr>
        <w:color w:val="6A7585"/>
        <w:sz w:val="15"/>
        <w:szCs w:val="15"/>
      </w:rPr>
      <w:fldChar w:fldCharType="end"/>
    </w:r>
    <w:r>
      <w:rPr>
        <w:color w:val="6A7585"/>
        <w:sz w:val="15"/>
        <w:szCs w:val="15"/>
      </w:rPr>
      <w:t xml:space="preserve"> / </w:t>
    </w:r>
    <w:r>
      <w:rPr>
        <w:color w:val="6A7585"/>
        <w:sz w:val="15"/>
        <w:szCs w:val="15"/>
      </w:rPr>
      <w:fldChar w:fldCharType="begin"/>
    </w:r>
    <w:r>
      <w:rPr>
        <w:color w:val="6A7585"/>
        <w:sz w:val="15"/>
        <w:szCs w:val="15"/>
      </w:rPr>
      <w:instrText>NUMPAGES</w:instrText>
    </w:r>
    <w:r>
      <w:rPr>
        <w:color w:val="6A7585"/>
        <w:sz w:val="15"/>
        <w:szCs w:val="15"/>
      </w:rPr>
      <w:fldChar w:fldCharType="separate"/>
    </w:r>
    <w:r w:rsidR="00D30E50">
      <w:rPr>
        <w:noProof/>
        <w:color w:val="6A7585"/>
        <w:sz w:val="15"/>
        <w:szCs w:val="15"/>
      </w:rPr>
      <w:t>2</w:t>
    </w:r>
    <w:r>
      <w:rPr>
        <w:color w:val="6A7585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9AC3E" w14:textId="77777777" w:rsidR="0031281F" w:rsidRDefault="0031281F">
      <w:r>
        <w:separator/>
      </w:r>
    </w:p>
  </w:footnote>
  <w:footnote w:type="continuationSeparator" w:id="0">
    <w:p w14:paraId="53C75ABB" w14:textId="77777777" w:rsidR="0031281F" w:rsidRDefault="003128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53693"/>
    <w:multiLevelType w:val="multilevel"/>
    <w:tmpl w:val="B568D2A2"/>
    <w:lvl w:ilvl="0">
      <w:start w:val="1"/>
      <w:numFmt w:val="decimal"/>
      <w:pStyle w:val="2"/>
      <w:lvlText w:val="%1."/>
      <w:lvlJc w:val="left"/>
      <w:pPr>
        <w:ind w:left="480" w:hanging="480"/>
      </w:pPr>
      <w:rPr>
        <w:rFonts w:ascii="Arial" w:eastAsia="Arial" w:hAnsi="Arial" w:cs="Arial"/>
        <w:b/>
        <w:bCs/>
        <w:color w:val="1D4E89"/>
        <w:sz w:val="26"/>
        <w:szCs w:val="26"/>
      </w:rPr>
    </w:lvl>
    <w:lvl w:ilvl="1">
      <w:start w:val="1"/>
      <w:numFmt w:val="decimal"/>
      <w:pStyle w:val="3"/>
      <w:lvlText w:val="%1.%2."/>
      <w:lvlJc w:val="left"/>
      <w:pPr>
        <w:ind w:left="640" w:hanging="640"/>
      </w:pPr>
      <w:rPr>
        <w:rFonts w:ascii="Arial" w:eastAsia="Arial" w:hAnsi="Arial" w:cs="Arial"/>
        <w:b/>
        <w:bCs/>
        <w:color w:val="1D4E89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5B3320"/>
    <w:multiLevelType w:val="hybridMultilevel"/>
    <w:tmpl w:val="FB08F9EA"/>
    <w:lvl w:ilvl="0" w:tplc="2F22860C">
      <w:start w:val="1"/>
      <w:numFmt w:val="bullet"/>
      <w:lvlText w:val="•"/>
      <w:lvlJc w:val="left"/>
      <w:pPr>
        <w:ind w:left="400" w:hanging="260"/>
      </w:pPr>
      <w:rPr>
        <w:color w:val="1D4E89"/>
      </w:rPr>
    </w:lvl>
    <w:lvl w:ilvl="1" w:tplc="E6FE26C6">
      <w:numFmt w:val="decimal"/>
      <w:lvlText w:val=""/>
      <w:lvlJc w:val="left"/>
    </w:lvl>
    <w:lvl w:ilvl="2" w:tplc="BE5EAFB0">
      <w:numFmt w:val="decimal"/>
      <w:lvlText w:val=""/>
      <w:lvlJc w:val="left"/>
    </w:lvl>
    <w:lvl w:ilvl="3" w:tplc="672427B2">
      <w:numFmt w:val="decimal"/>
      <w:lvlText w:val=""/>
      <w:lvlJc w:val="left"/>
    </w:lvl>
    <w:lvl w:ilvl="4" w:tplc="1AF805AA">
      <w:numFmt w:val="decimal"/>
      <w:lvlText w:val=""/>
      <w:lvlJc w:val="left"/>
    </w:lvl>
    <w:lvl w:ilvl="5" w:tplc="A8F8D99A">
      <w:numFmt w:val="decimal"/>
      <w:lvlText w:val=""/>
      <w:lvlJc w:val="left"/>
    </w:lvl>
    <w:lvl w:ilvl="6" w:tplc="96164172">
      <w:numFmt w:val="decimal"/>
      <w:lvlText w:val=""/>
      <w:lvlJc w:val="left"/>
    </w:lvl>
    <w:lvl w:ilvl="7" w:tplc="FDC4EC4E">
      <w:numFmt w:val="decimal"/>
      <w:lvlText w:val=""/>
      <w:lvlJc w:val="left"/>
    </w:lvl>
    <w:lvl w:ilvl="8" w:tplc="06A2C56C">
      <w:numFmt w:val="decimal"/>
      <w:lvlText w:val=""/>
      <w:lvlJc w:val="left"/>
    </w:lvl>
  </w:abstractNum>
  <w:abstractNum w:abstractNumId="2" w15:restartNumberingAfterBreak="0">
    <w:nsid w:val="50D530C5"/>
    <w:multiLevelType w:val="hybridMultilevel"/>
    <w:tmpl w:val="62A26412"/>
    <w:lvl w:ilvl="0" w:tplc="5EE01720">
      <w:start w:val="1"/>
      <w:numFmt w:val="bullet"/>
      <w:lvlText w:val="●"/>
      <w:lvlJc w:val="left"/>
      <w:pPr>
        <w:ind w:left="720" w:hanging="360"/>
      </w:pPr>
    </w:lvl>
    <w:lvl w:ilvl="1" w:tplc="A8A0A1A8">
      <w:start w:val="1"/>
      <w:numFmt w:val="bullet"/>
      <w:lvlText w:val="○"/>
      <w:lvlJc w:val="left"/>
      <w:pPr>
        <w:ind w:left="1440" w:hanging="360"/>
      </w:pPr>
    </w:lvl>
    <w:lvl w:ilvl="2" w:tplc="58B22EB0">
      <w:start w:val="1"/>
      <w:numFmt w:val="bullet"/>
      <w:lvlText w:val="■"/>
      <w:lvlJc w:val="left"/>
      <w:pPr>
        <w:ind w:left="2160" w:hanging="360"/>
      </w:pPr>
    </w:lvl>
    <w:lvl w:ilvl="3" w:tplc="624EB7B0">
      <w:start w:val="1"/>
      <w:numFmt w:val="bullet"/>
      <w:lvlText w:val="●"/>
      <w:lvlJc w:val="left"/>
      <w:pPr>
        <w:ind w:left="2880" w:hanging="360"/>
      </w:pPr>
    </w:lvl>
    <w:lvl w:ilvl="4" w:tplc="69E4EF6C">
      <w:start w:val="1"/>
      <w:numFmt w:val="bullet"/>
      <w:lvlText w:val="○"/>
      <w:lvlJc w:val="left"/>
      <w:pPr>
        <w:ind w:left="3600" w:hanging="360"/>
      </w:pPr>
    </w:lvl>
    <w:lvl w:ilvl="5" w:tplc="8E40C842">
      <w:start w:val="1"/>
      <w:numFmt w:val="bullet"/>
      <w:lvlText w:val="■"/>
      <w:lvlJc w:val="left"/>
      <w:pPr>
        <w:ind w:left="4320" w:hanging="360"/>
      </w:pPr>
    </w:lvl>
    <w:lvl w:ilvl="6" w:tplc="0AC212A6">
      <w:start w:val="1"/>
      <w:numFmt w:val="bullet"/>
      <w:lvlText w:val="●"/>
      <w:lvlJc w:val="left"/>
      <w:pPr>
        <w:ind w:left="5040" w:hanging="360"/>
      </w:pPr>
    </w:lvl>
    <w:lvl w:ilvl="7" w:tplc="E598AEEC">
      <w:start w:val="1"/>
      <w:numFmt w:val="bullet"/>
      <w:lvlText w:val="●"/>
      <w:lvlJc w:val="left"/>
      <w:pPr>
        <w:ind w:left="5760" w:hanging="360"/>
      </w:pPr>
    </w:lvl>
    <w:lvl w:ilvl="8" w:tplc="246243E8">
      <w:start w:val="1"/>
      <w:numFmt w:val="bullet"/>
      <w:lvlText w:val="●"/>
      <w:lvlJc w:val="left"/>
      <w:pPr>
        <w:ind w:left="6480" w:hanging="360"/>
      </w:pPr>
    </w:lvl>
  </w:abstractNum>
  <w:num w:numId="1" w16cid:durableId="1110508863">
    <w:abstractNumId w:val="2"/>
    <w:lvlOverride w:ilvl="0">
      <w:startOverride w:val="1"/>
    </w:lvlOverride>
  </w:num>
  <w:num w:numId="2" w16cid:durableId="1735621073">
    <w:abstractNumId w:val="0"/>
    <w:lvlOverride w:ilvl="0">
      <w:startOverride w:val="1"/>
    </w:lvlOverride>
  </w:num>
  <w:num w:numId="3" w16cid:durableId="81090522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C14"/>
    <w:rsid w:val="0023178F"/>
    <w:rsid w:val="00307C14"/>
    <w:rsid w:val="0031281F"/>
    <w:rsid w:val="00D3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B65790"/>
  <w15:docId w15:val="{1A8DE9B1-BCF6-CE4B-9530-30C9108A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KZ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b/>
      <w:bCs/>
      <w:color w:val="1B2433"/>
      <w:sz w:val="38"/>
      <w:szCs w:val="38"/>
    </w:rPr>
  </w:style>
  <w:style w:type="paragraph" w:styleId="2">
    <w:name w:val="heading 2"/>
    <w:uiPriority w:val="9"/>
    <w:unhideWhenUsed/>
    <w:qFormat/>
    <w:pPr>
      <w:keepNext/>
      <w:numPr>
        <w:numId w:val="2"/>
      </w:numPr>
      <w:outlineLvl w:val="1"/>
    </w:pPr>
    <w:rPr>
      <w:b/>
      <w:bCs/>
      <w:color w:val="1B2433"/>
      <w:sz w:val="26"/>
      <w:szCs w:val="26"/>
    </w:rPr>
  </w:style>
  <w:style w:type="paragraph" w:styleId="3">
    <w:name w:val="heading 3"/>
    <w:uiPriority w:val="9"/>
    <w:unhideWhenUsed/>
    <w:qFormat/>
    <w:pPr>
      <w:keepNext/>
      <w:numPr>
        <w:ilvl w:val="1"/>
        <w:numId w:val="2"/>
      </w:numPr>
      <w:outlineLvl w:val="2"/>
    </w:pPr>
    <w:rPr>
      <w:b/>
      <w:bCs/>
      <w:color w:val="1B2433"/>
      <w:sz w:val="22"/>
      <w:szCs w:val="22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2940</Words>
  <Characters>16762</Characters>
  <Application>Microsoft Office Word</Application>
  <DocSecurity>0</DocSecurity>
  <Lines>139</Lines>
  <Paragraphs>39</Paragraphs>
  <ScaleCrop>false</ScaleCrop>
  <Company/>
  <LinksUpToDate>false</LinksUpToDate>
  <CharactersWithSpaces>19663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персональных данных</dc:title>
  <dc:creator>ООО «Торговый холдинг «Веда»</dc:creator>
  <cp:lastModifiedBy>Александр Бурыгин</cp:lastModifiedBy>
  <cp:revision>2</cp:revision>
  <dcterms:created xsi:type="dcterms:W3CDTF">2026-09-24T13:46:00Z</dcterms:created>
  <dcterms:modified xsi:type="dcterms:W3CDTF">2026-10-07T09:01:00Z</dcterms:modified>
</cp:coreProperties>
</file>